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11.12除雪设备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6"/>
        <w:rPr>
          <w:rFonts w:ascii="Times New Roman" w:hAnsi="Times New Roman" w:cs="Times New Roman"/>
          <w:szCs w:val="21"/>
        </w:rPr>
      </w:pPr>
    </w:p>
    <w:p w14:paraId="55053262">
      <w:pPr>
        <w:pStyle w:val="6"/>
        <w:rPr>
          <w:rFonts w:ascii="Times New Roman" w:hAnsi="Times New Roman" w:cs="Times New Roman"/>
          <w:szCs w:val="21"/>
        </w:rPr>
      </w:pPr>
    </w:p>
    <w:p w14:paraId="52D027E8">
      <w:pPr>
        <w:pStyle w:val="6"/>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12</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6"/>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3"/>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3"/>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13871"/>
      <w:bookmarkStart w:id="4" w:name="_Toc12765"/>
      <w:bookmarkStart w:id="5" w:name="_Toc24354_WPSOffice_Level2"/>
      <w:bookmarkStart w:id="6" w:name="_Toc4489_WPSOffice_Level2"/>
      <w:bookmarkStart w:id="7" w:name="_Toc525632585"/>
      <w:bookmarkStart w:id="8" w:name="_Toc6496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11.12除雪设备</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除雪保畅</w:t>
      </w:r>
    </w:p>
    <w:p w14:paraId="0751826F">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525632586"/>
      <w:bookmarkStart w:id="10" w:name="_Toc8128_WPSOffice_Level2"/>
      <w:bookmarkStart w:id="11" w:name="_Toc10274"/>
      <w:bookmarkStart w:id="12" w:name="_Toc23266_WPSOffice_Level2"/>
      <w:bookmarkStart w:id="13" w:name="_Toc18453"/>
      <w:bookmarkStart w:id="14" w:name="_Toc18367_WPSOffice_Level2"/>
      <w:bookmarkStart w:id="15" w:name="_Toc1785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w:t>
      </w:r>
      <w:r>
        <w:rPr>
          <w:rFonts w:hint="default" w:ascii="Times New Roman" w:hAnsi="Times New Roman" w:cs="Times New Roman"/>
          <w:szCs w:val="22"/>
          <w:u w:val="single"/>
          <w:lang w:val="en-US" w:eastAsia="zh-CN"/>
        </w:rPr>
        <w:t>除雪铲</w:t>
      </w:r>
      <w:r>
        <w:rPr>
          <w:rFonts w:hint="eastAsia" w:ascii="Times New Roman" w:hAnsi="Times New Roman" w:cs="Times New Roman"/>
          <w:szCs w:val="22"/>
          <w:u w:val="single"/>
          <w:lang w:val="en-US" w:eastAsia="zh-CN"/>
        </w:rPr>
        <w:t xml:space="preserve">10台、高速滚刷2台、融雪剂撒布机5台，配件-滚刷轮胎10套、配件-铲刃18套 </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最高限价161.5万元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31673_WPSOffice_Level2"/>
      <w:bookmarkStart w:id="20" w:name="_Toc29516_WPSOffice_Level2"/>
      <w:bookmarkStart w:id="21" w:name="_Toc525632587"/>
      <w:bookmarkStart w:id="22" w:name="_Toc6388"/>
      <w:bookmarkStart w:id="23" w:name="_Toc1622_WPSOffice_Level2"/>
      <w:bookmarkStart w:id="24" w:name="_Toc22379_WPSOffice_Level2"/>
      <w:bookmarkStart w:id="25" w:name="_Toc3714"/>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525632588"/>
      <w:bookmarkStart w:id="27" w:name="_Toc29452_WPSOffice_Level2"/>
      <w:bookmarkStart w:id="28" w:name="_Toc25666_WPSOffice_Level2"/>
      <w:bookmarkStart w:id="29" w:name="_Toc1994"/>
      <w:bookmarkStart w:id="30" w:name="_Toc2996_WPSOffice_Level2"/>
      <w:bookmarkStart w:id="31" w:name="_Toc4109_WPSOffice_Level2"/>
      <w:bookmarkStart w:id="32" w:name="_Toc4751"/>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18</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6"/>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7</w:t>
      </w:r>
      <w:bookmarkStart w:id="163" w:name="_GoBack"/>
      <w:bookmarkEnd w:id="163"/>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6829"/>
      <w:bookmarkStart w:id="38" w:name="_Toc525632592"/>
      <w:bookmarkStart w:id="39" w:name="_Toc321_WPSOffice_Level2"/>
      <w:bookmarkStart w:id="40" w:name="_Toc14943_WPSOffice_Level2"/>
      <w:bookmarkStart w:id="41" w:name="_Toc8501"/>
      <w:bookmarkStart w:id="42" w:name="_Toc28571_WPSOffice_Level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12</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6"/>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6"/>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4"/>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4"/>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3"/>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26656972"/>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14201245"/>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3"/>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val="en-US" w:eastAsia="zh-CN"/>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6"/>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3"/>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6"/>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6"/>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4"/>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3"/>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7511"/>
      </w:tblGrid>
      <w:tr w14:paraId="238B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22D50157">
            <w:pPr>
              <w:jc w:val="both"/>
              <w:rPr>
                <w:rFonts w:hint="eastAsia" w:ascii="宋体" w:hAnsi="宋体" w:eastAsia="宋体" w:cs="宋体"/>
                <w:sz w:val="21"/>
                <w:szCs w:val="21"/>
              </w:rPr>
            </w:pPr>
            <w:bookmarkStart w:id="79" w:name="_Toc9834_WPSOffice_Level1"/>
            <w:r>
              <w:rPr>
                <w:rFonts w:hint="eastAsia" w:ascii="宋体" w:hAnsi="宋体" w:eastAsia="宋体" w:cs="宋体"/>
                <w:sz w:val="21"/>
                <w:szCs w:val="21"/>
              </w:rPr>
              <w:t>一</w:t>
            </w:r>
          </w:p>
        </w:tc>
        <w:tc>
          <w:tcPr>
            <w:tcW w:w="4407" w:type="pct"/>
            <w:tcBorders>
              <w:top w:val="single" w:color="auto" w:sz="4" w:space="0"/>
              <w:left w:val="single" w:color="auto" w:sz="4" w:space="0"/>
              <w:bottom w:val="single" w:color="auto" w:sz="4" w:space="0"/>
              <w:right w:val="single" w:color="auto" w:sz="4" w:space="0"/>
            </w:tcBorders>
            <w:vAlign w:val="center"/>
          </w:tcPr>
          <w:p w14:paraId="60A1356E">
            <w:pPr>
              <w:jc w:val="both"/>
              <w:rPr>
                <w:rFonts w:hint="eastAsia" w:ascii="宋体" w:hAnsi="宋体" w:eastAsia="宋体" w:cs="宋体"/>
                <w:sz w:val="21"/>
                <w:szCs w:val="21"/>
              </w:rPr>
            </w:pPr>
            <w:r>
              <w:rPr>
                <w:rFonts w:hint="eastAsia" w:ascii="宋体" w:hAnsi="宋体" w:eastAsia="宋体" w:cs="宋体"/>
                <w:sz w:val="21"/>
                <w:szCs w:val="21"/>
              </w:rPr>
              <w:t>独立除雪铲买方要求</w:t>
            </w:r>
          </w:p>
        </w:tc>
      </w:tr>
      <w:tr w14:paraId="0DCC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3DA38274">
            <w:pPr>
              <w:jc w:val="both"/>
              <w:rPr>
                <w:rFonts w:hint="eastAsia" w:ascii="宋体" w:hAnsi="宋体" w:eastAsia="宋体" w:cs="宋体"/>
                <w:sz w:val="21"/>
                <w:szCs w:val="21"/>
              </w:rPr>
            </w:pPr>
            <w:r>
              <w:rPr>
                <w:rFonts w:hint="eastAsia" w:ascii="宋体" w:hAnsi="宋体" w:eastAsia="宋体" w:cs="宋体"/>
                <w:sz w:val="21"/>
                <w:szCs w:val="21"/>
              </w:rPr>
              <w:t>1.</w:t>
            </w:r>
          </w:p>
        </w:tc>
        <w:tc>
          <w:tcPr>
            <w:tcW w:w="4407" w:type="pct"/>
            <w:tcBorders>
              <w:top w:val="single" w:color="auto" w:sz="4" w:space="0"/>
              <w:left w:val="single" w:color="auto" w:sz="4" w:space="0"/>
              <w:bottom w:val="single" w:color="auto" w:sz="4" w:space="0"/>
              <w:right w:val="single" w:color="auto" w:sz="4" w:space="0"/>
            </w:tcBorders>
            <w:vAlign w:val="center"/>
          </w:tcPr>
          <w:p w14:paraId="44D08005">
            <w:pPr>
              <w:jc w:val="both"/>
              <w:rPr>
                <w:rFonts w:hint="eastAsia" w:ascii="宋体" w:hAnsi="宋体" w:eastAsia="宋体" w:cs="宋体"/>
                <w:sz w:val="21"/>
                <w:szCs w:val="21"/>
              </w:rPr>
            </w:pPr>
            <w:r>
              <w:rPr>
                <w:rFonts w:hint="eastAsia" w:ascii="宋体" w:hAnsi="宋体" w:eastAsia="宋体" w:cs="宋体"/>
                <w:sz w:val="21"/>
                <w:szCs w:val="21"/>
              </w:rPr>
              <w:t>用途:本机具用于高速公路畅通保障应急养护,独立成套，车辆另外租用</w:t>
            </w:r>
          </w:p>
        </w:tc>
      </w:tr>
      <w:tr w14:paraId="6B0D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6ABBEB4B">
            <w:pPr>
              <w:jc w:val="both"/>
              <w:rPr>
                <w:rFonts w:hint="eastAsia" w:ascii="宋体" w:hAnsi="宋体" w:eastAsia="宋体" w:cs="宋体"/>
                <w:sz w:val="21"/>
                <w:szCs w:val="21"/>
              </w:rPr>
            </w:pPr>
            <w:r>
              <w:rPr>
                <w:rFonts w:hint="eastAsia" w:ascii="宋体" w:hAnsi="宋体" w:eastAsia="宋体" w:cs="宋体"/>
                <w:sz w:val="21"/>
                <w:szCs w:val="21"/>
              </w:rPr>
              <w:t>2.</w:t>
            </w:r>
          </w:p>
        </w:tc>
        <w:tc>
          <w:tcPr>
            <w:tcW w:w="4407" w:type="pct"/>
            <w:tcBorders>
              <w:top w:val="single" w:color="auto" w:sz="4" w:space="0"/>
              <w:left w:val="single" w:color="auto" w:sz="4" w:space="0"/>
              <w:bottom w:val="single" w:color="auto" w:sz="4" w:space="0"/>
              <w:right w:val="single" w:color="auto" w:sz="4" w:space="0"/>
            </w:tcBorders>
            <w:vAlign w:val="center"/>
          </w:tcPr>
          <w:p w14:paraId="463E9CAC">
            <w:pPr>
              <w:jc w:val="both"/>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lang w:val="en-US" w:eastAsia="zh-CN"/>
              </w:rPr>
              <w:t>10</w:t>
            </w:r>
            <w:r>
              <w:rPr>
                <w:rFonts w:hint="eastAsia" w:ascii="宋体" w:hAnsi="宋体" w:eastAsia="宋体" w:cs="宋体"/>
                <w:sz w:val="21"/>
                <w:szCs w:val="21"/>
              </w:rPr>
              <w:t>套</w:t>
            </w:r>
          </w:p>
        </w:tc>
      </w:tr>
      <w:tr w14:paraId="4E26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7A1E87D6">
            <w:pPr>
              <w:jc w:val="both"/>
              <w:rPr>
                <w:rFonts w:hint="eastAsia" w:ascii="宋体" w:hAnsi="宋体" w:eastAsia="宋体" w:cs="宋体"/>
                <w:sz w:val="21"/>
                <w:szCs w:val="21"/>
              </w:rPr>
            </w:pPr>
            <w:r>
              <w:rPr>
                <w:rFonts w:hint="eastAsia" w:ascii="宋体" w:hAnsi="宋体" w:eastAsia="宋体" w:cs="宋体"/>
                <w:sz w:val="21"/>
                <w:szCs w:val="21"/>
              </w:rPr>
              <w:t>3.</w:t>
            </w:r>
          </w:p>
        </w:tc>
        <w:tc>
          <w:tcPr>
            <w:tcW w:w="4407" w:type="pct"/>
            <w:tcBorders>
              <w:top w:val="single" w:color="auto" w:sz="4" w:space="0"/>
              <w:left w:val="single" w:color="auto" w:sz="4" w:space="0"/>
              <w:bottom w:val="single" w:color="auto" w:sz="4" w:space="0"/>
              <w:right w:val="single" w:color="auto" w:sz="4" w:space="0"/>
            </w:tcBorders>
            <w:vAlign w:val="center"/>
          </w:tcPr>
          <w:p w14:paraId="004E1275">
            <w:pPr>
              <w:jc w:val="both"/>
              <w:rPr>
                <w:rFonts w:hint="eastAsia" w:ascii="宋体" w:hAnsi="宋体" w:eastAsia="宋体" w:cs="宋体"/>
                <w:sz w:val="21"/>
                <w:szCs w:val="21"/>
              </w:rPr>
            </w:pPr>
            <w:r>
              <w:rPr>
                <w:rFonts w:hint="eastAsia" w:ascii="宋体" w:hAnsi="宋体" w:eastAsia="宋体" w:cs="宋体"/>
                <w:sz w:val="21"/>
                <w:szCs w:val="21"/>
              </w:rPr>
              <w:t>供货范围</w:t>
            </w:r>
          </w:p>
        </w:tc>
      </w:tr>
      <w:tr w14:paraId="7A7D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4296E810">
            <w:pPr>
              <w:jc w:val="both"/>
              <w:rPr>
                <w:rFonts w:hint="eastAsia" w:ascii="宋体" w:hAnsi="宋体" w:eastAsia="宋体" w:cs="宋体"/>
                <w:sz w:val="21"/>
                <w:szCs w:val="21"/>
              </w:rPr>
            </w:pPr>
          </w:p>
        </w:tc>
        <w:tc>
          <w:tcPr>
            <w:tcW w:w="4407" w:type="pct"/>
            <w:tcBorders>
              <w:top w:val="single" w:color="auto" w:sz="4" w:space="0"/>
              <w:left w:val="single" w:color="auto" w:sz="4" w:space="0"/>
              <w:bottom w:val="single" w:color="auto" w:sz="4" w:space="0"/>
              <w:right w:val="single" w:color="auto" w:sz="4" w:space="0"/>
            </w:tcBorders>
            <w:vAlign w:val="center"/>
          </w:tcPr>
          <w:p w14:paraId="32517838">
            <w:pPr>
              <w:jc w:val="both"/>
              <w:rPr>
                <w:rFonts w:hint="eastAsia" w:ascii="宋体" w:hAnsi="宋体" w:eastAsia="宋体" w:cs="宋体"/>
                <w:sz w:val="21"/>
                <w:szCs w:val="21"/>
              </w:rPr>
            </w:pPr>
            <w:r>
              <w:rPr>
                <w:rFonts w:hint="eastAsia" w:ascii="宋体" w:hAnsi="宋体" w:eastAsia="宋体" w:cs="宋体"/>
                <w:sz w:val="21"/>
                <w:szCs w:val="21"/>
              </w:rPr>
              <w:t>雪铲系统</w:t>
            </w:r>
          </w:p>
        </w:tc>
      </w:tr>
      <w:tr w14:paraId="079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6A36BA1B">
            <w:pPr>
              <w:jc w:val="both"/>
              <w:rPr>
                <w:rFonts w:hint="eastAsia" w:ascii="宋体" w:hAnsi="宋体" w:eastAsia="宋体" w:cs="宋体"/>
                <w:sz w:val="21"/>
                <w:szCs w:val="21"/>
              </w:rPr>
            </w:pPr>
          </w:p>
        </w:tc>
        <w:tc>
          <w:tcPr>
            <w:tcW w:w="4407" w:type="pct"/>
            <w:tcBorders>
              <w:top w:val="single" w:color="auto" w:sz="4" w:space="0"/>
              <w:left w:val="single" w:color="auto" w:sz="4" w:space="0"/>
              <w:bottom w:val="single" w:color="auto" w:sz="4" w:space="0"/>
              <w:right w:val="single" w:color="auto" w:sz="4" w:space="0"/>
            </w:tcBorders>
            <w:vAlign w:val="center"/>
          </w:tcPr>
          <w:p w14:paraId="508E8BE1">
            <w:pPr>
              <w:jc w:val="both"/>
              <w:rPr>
                <w:rFonts w:hint="eastAsia" w:ascii="宋体" w:hAnsi="宋体" w:eastAsia="宋体" w:cs="宋体"/>
                <w:sz w:val="21"/>
                <w:szCs w:val="21"/>
              </w:rPr>
            </w:pPr>
            <w:r>
              <w:rPr>
                <w:rFonts w:hint="eastAsia" w:ascii="宋体" w:hAnsi="宋体" w:eastAsia="宋体" w:cs="宋体"/>
                <w:sz w:val="21"/>
                <w:szCs w:val="21"/>
              </w:rPr>
              <w:t>相关技术服务及验收杂费</w:t>
            </w:r>
          </w:p>
        </w:tc>
      </w:tr>
      <w:tr w14:paraId="0C2A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1523BAB1">
            <w:pPr>
              <w:jc w:val="both"/>
              <w:rPr>
                <w:rFonts w:hint="eastAsia" w:ascii="宋体" w:hAnsi="宋体" w:eastAsia="宋体" w:cs="宋体"/>
                <w:sz w:val="21"/>
                <w:szCs w:val="21"/>
              </w:rPr>
            </w:pPr>
            <w:r>
              <w:rPr>
                <w:rFonts w:hint="eastAsia" w:ascii="宋体" w:hAnsi="宋体" w:eastAsia="宋体" w:cs="宋体"/>
                <w:sz w:val="21"/>
                <w:szCs w:val="21"/>
              </w:rPr>
              <w:t>4.</w:t>
            </w:r>
          </w:p>
        </w:tc>
        <w:tc>
          <w:tcPr>
            <w:tcW w:w="4407" w:type="pct"/>
            <w:tcBorders>
              <w:top w:val="single" w:color="auto" w:sz="4" w:space="0"/>
              <w:left w:val="single" w:color="auto" w:sz="4" w:space="0"/>
              <w:bottom w:val="single" w:color="auto" w:sz="4" w:space="0"/>
              <w:right w:val="single" w:color="auto" w:sz="4" w:space="0"/>
            </w:tcBorders>
            <w:vAlign w:val="center"/>
          </w:tcPr>
          <w:p w14:paraId="16BDD898">
            <w:pPr>
              <w:jc w:val="both"/>
              <w:rPr>
                <w:rFonts w:hint="eastAsia" w:ascii="宋体" w:hAnsi="宋体" w:eastAsia="宋体" w:cs="宋体"/>
                <w:sz w:val="21"/>
                <w:szCs w:val="21"/>
              </w:rPr>
            </w:pPr>
            <w:r>
              <w:rPr>
                <w:rFonts w:hint="eastAsia" w:ascii="宋体" w:hAnsi="宋体" w:eastAsia="宋体" w:cs="宋体"/>
                <w:sz w:val="21"/>
                <w:szCs w:val="21"/>
              </w:rPr>
              <w:t>技术数据</w:t>
            </w:r>
          </w:p>
        </w:tc>
      </w:tr>
      <w:tr w14:paraId="0014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65CD326C">
            <w:pPr>
              <w:jc w:val="both"/>
              <w:rPr>
                <w:rFonts w:hint="eastAsia" w:ascii="宋体" w:hAnsi="宋体" w:eastAsia="宋体" w:cs="宋体"/>
                <w:sz w:val="21"/>
                <w:szCs w:val="21"/>
              </w:rPr>
            </w:pPr>
            <w:r>
              <w:rPr>
                <w:rFonts w:hint="eastAsia" w:ascii="宋体" w:hAnsi="宋体" w:eastAsia="宋体" w:cs="宋体"/>
                <w:sz w:val="21"/>
                <w:szCs w:val="21"/>
              </w:rPr>
              <w:t>4.2</w:t>
            </w:r>
          </w:p>
        </w:tc>
        <w:tc>
          <w:tcPr>
            <w:tcW w:w="4407" w:type="pct"/>
            <w:tcBorders>
              <w:top w:val="single" w:color="auto" w:sz="4" w:space="0"/>
              <w:left w:val="single" w:color="auto" w:sz="4" w:space="0"/>
              <w:bottom w:val="single" w:color="auto" w:sz="4" w:space="0"/>
              <w:right w:val="single" w:color="auto" w:sz="4" w:space="0"/>
            </w:tcBorders>
            <w:vAlign w:val="center"/>
          </w:tcPr>
          <w:p w14:paraId="0C14412A">
            <w:pPr>
              <w:jc w:val="both"/>
              <w:rPr>
                <w:rFonts w:hint="eastAsia" w:ascii="宋体" w:hAnsi="宋体" w:eastAsia="宋体" w:cs="宋体"/>
                <w:sz w:val="21"/>
                <w:szCs w:val="21"/>
              </w:rPr>
            </w:pPr>
            <w:r>
              <w:rPr>
                <w:rFonts w:hint="eastAsia" w:ascii="宋体" w:hAnsi="宋体" w:eastAsia="宋体" w:cs="宋体"/>
                <w:sz w:val="21"/>
                <w:szCs w:val="21"/>
              </w:rPr>
              <w:t>除雪铲性能及配置</w:t>
            </w:r>
          </w:p>
        </w:tc>
      </w:tr>
      <w:tr w14:paraId="2F5C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3148713D">
            <w:pPr>
              <w:jc w:val="both"/>
              <w:rPr>
                <w:rFonts w:hint="eastAsia" w:ascii="宋体" w:hAnsi="宋体" w:eastAsia="宋体" w:cs="宋体"/>
                <w:sz w:val="21"/>
                <w:szCs w:val="21"/>
              </w:rPr>
            </w:pPr>
            <w:r>
              <w:rPr>
                <w:rFonts w:hint="eastAsia" w:ascii="宋体" w:hAnsi="宋体" w:eastAsia="宋体" w:cs="宋体"/>
                <w:sz w:val="21"/>
                <w:szCs w:val="21"/>
              </w:rPr>
              <w:t>4.2.1</w:t>
            </w:r>
          </w:p>
        </w:tc>
        <w:tc>
          <w:tcPr>
            <w:tcW w:w="4407" w:type="pct"/>
            <w:tcBorders>
              <w:top w:val="single" w:color="auto" w:sz="4" w:space="0"/>
              <w:left w:val="single" w:color="auto" w:sz="4" w:space="0"/>
              <w:bottom w:val="single" w:color="auto" w:sz="4" w:space="0"/>
              <w:right w:val="single" w:color="auto" w:sz="4" w:space="0"/>
            </w:tcBorders>
            <w:vAlign w:val="center"/>
          </w:tcPr>
          <w:p w14:paraId="432CF918">
            <w:pPr>
              <w:jc w:val="both"/>
              <w:rPr>
                <w:rFonts w:hint="eastAsia" w:ascii="宋体" w:hAnsi="宋体" w:eastAsia="宋体" w:cs="宋体"/>
                <w:sz w:val="21"/>
                <w:szCs w:val="21"/>
              </w:rPr>
            </w:pPr>
            <w:r>
              <w:rPr>
                <w:rFonts w:hint="eastAsia" w:ascii="宋体" w:hAnsi="宋体" w:eastAsia="宋体" w:cs="宋体"/>
                <w:sz w:val="21"/>
                <w:szCs w:val="21"/>
              </w:rPr>
              <w:t>用于高速公路道桥面冬季除雪作业</w:t>
            </w:r>
          </w:p>
        </w:tc>
      </w:tr>
      <w:tr w14:paraId="1F9F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189F7C79">
            <w:pPr>
              <w:jc w:val="both"/>
              <w:rPr>
                <w:rFonts w:hint="eastAsia" w:ascii="宋体" w:hAnsi="宋体" w:eastAsia="宋体" w:cs="宋体"/>
                <w:sz w:val="21"/>
                <w:szCs w:val="21"/>
              </w:rPr>
            </w:pPr>
            <w:r>
              <w:rPr>
                <w:rFonts w:hint="eastAsia" w:ascii="宋体" w:hAnsi="宋体" w:eastAsia="宋体" w:cs="宋体"/>
                <w:sz w:val="21"/>
                <w:szCs w:val="21"/>
              </w:rPr>
              <w:t>4.2.2</w:t>
            </w:r>
          </w:p>
        </w:tc>
        <w:tc>
          <w:tcPr>
            <w:tcW w:w="4407" w:type="pct"/>
            <w:tcBorders>
              <w:top w:val="single" w:color="auto" w:sz="4" w:space="0"/>
              <w:left w:val="single" w:color="auto" w:sz="4" w:space="0"/>
              <w:bottom w:val="single" w:color="auto" w:sz="4" w:space="0"/>
              <w:right w:val="single" w:color="auto" w:sz="4" w:space="0"/>
            </w:tcBorders>
            <w:vAlign w:val="center"/>
          </w:tcPr>
          <w:p w14:paraId="3976DA3E">
            <w:pPr>
              <w:jc w:val="both"/>
              <w:rPr>
                <w:rFonts w:hint="eastAsia" w:ascii="宋体" w:hAnsi="宋体" w:eastAsia="宋体" w:cs="宋体"/>
                <w:sz w:val="21"/>
                <w:szCs w:val="21"/>
              </w:rPr>
            </w:pPr>
            <w:r>
              <w:rPr>
                <w:rFonts w:hint="eastAsia" w:ascii="宋体" w:hAnsi="宋体" w:eastAsia="宋体" w:cs="宋体"/>
                <w:sz w:val="21"/>
                <w:szCs w:val="21"/>
              </w:rPr>
              <w:t>形式：卡车前悬挂式</w:t>
            </w:r>
          </w:p>
        </w:tc>
      </w:tr>
      <w:tr w14:paraId="3025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3B03CA86">
            <w:pPr>
              <w:jc w:val="both"/>
              <w:rPr>
                <w:rFonts w:hint="eastAsia" w:ascii="宋体" w:hAnsi="宋体" w:eastAsia="宋体" w:cs="宋体"/>
                <w:sz w:val="21"/>
                <w:szCs w:val="21"/>
              </w:rPr>
            </w:pPr>
            <w:r>
              <w:rPr>
                <w:rFonts w:hint="eastAsia" w:ascii="宋体" w:hAnsi="宋体" w:eastAsia="宋体" w:cs="宋体"/>
                <w:sz w:val="21"/>
                <w:szCs w:val="21"/>
              </w:rPr>
              <w:t>4.2.3</w:t>
            </w:r>
          </w:p>
        </w:tc>
        <w:tc>
          <w:tcPr>
            <w:tcW w:w="4407" w:type="pct"/>
            <w:tcBorders>
              <w:top w:val="single" w:color="auto" w:sz="4" w:space="0"/>
              <w:left w:val="single" w:color="auto" w:sz="4" w:space="0"/>
              <w:bottom w:val="single" w:color="auto" w:sz="4" w:space="0"/>
              <w:right w:val="single" w:color="auto" w:sz="4" w:space="0"/>
            </w:tcBorders>
            <w:vAlign w:val="center"/>
          </w:tcPr>
          <w:p w14:paraId="1B7D474E">
            <w:pPr>
              <w:jc w:val="both"/>
              <w:rPr>
                <w:rFonts w:hint="eastAsia" w:ascii="宋体" w:hAnsi="宋体" w:eastAsia="宋体" w:cs="宋体"/>
                <w:sz w:val="21"/>
                <w:szCs w:val="21"/>
              </w:rPr>
            </w:pPr>
            <w:r>
              <w:rPr>
                <w:rFonts w:hint="eastAsia" w:ascii="宋体" w:hAnsi="宋体" w:eastAsia="宋体" w:cs="宋体"/>
                <w:sz w:val="21"/>
                <w:szCs w:val="21"/>
              </w:rPr>
              <w:t>*具有独立液压系统，液压站功率:≥2kw，全液压驱动，液压系统额定工作压力：≥12Mpa，液压系统流量：≥8L/min</w:t>
            </w:r>
          </w:p>
        </w:tc>
      </w:tr>
      <w:tr w14:paraId="18E1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201115C0">
            <w:pPr>
              <w:jc w:val="both"/>
              <w:rPr>
                <w:rFonts w:hint="eastAsia" w:ascii="宋体" w:hAnsi="宋体" w:eastAsia="宋体" w:cs="宋体"/>
                <w:sz w:val="21"/>
                <w:szCs w:val="21"/>
              </w:rPr>
            </w:pPr>
            <w:r>
              <w:rPr>
                <w:rFonts w:hint="eastAsia" w:ascii="宋体" w:hAnsi="宋体" w:eastAsia="宋体" w:cs="宋体"/>
                <w:sz w:val="21"/>
                <w:szCs w:val="21"/>
              </w:rPr>
              <w:t>4.2.4</w:t>
            </w:r>
          </w:p>
        </w:tc>
        <w:tc>
          <w:tcPr>
            <w:tcW w:w="4407" w:type="pct"/>
            <w:tcBorders>
              <w:top w:val="single" w:color="auto" w:sz="4" w:space="0"/>
              <w:left w:val="single" w:color="auto" w:sz="4" w:space="0"/>
              <w:bottom w:val="single" w:color="auto" w:sz="4" w:space="0"/>
              <w:right w:val="single" w:color="auto" w:sz="4" w:space="0"/>
            </w:tcBorders>
            <w:vAlign w:val="center"/>
          </w:tcPr>
          <w:p w14:paraId="4A7C2D42">
            <w:pPr>
              <w:jc w:val="both"/>
              <w:rPr>
                <w:rFonts w:hint="eastAsia" w:ascii="宋体" w:hAnsi="宋体" w:eastAsia="宋体" w:cs="宋体"/>
                <w:sz w:val="21"/>
                <w:szCs w:val="21"/>
              </w:rPr>
            </w:pPr>
            <w:r>
              <w:rPr>
                <w:rFonts w:hint="eastAsia" w:ascii="宋体" w:hAnsi="宋体" w:eastAsia="宋体" w:cs="宋体"/>
                <w:sz w:val="21"/>
                <w:szCs w:val="21"/>
              </w:rPr>
              <w:t>除雪铲举升机构采用平行四连杆结构直接举升，拒绝通过链条举升。</w:t>
            </w:r>
          </w:p>
        </w:tc>
      </w:tr>
      <w:tr w14:paraId="4608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0DC506A5">
            <w:pPr>
              <w:jc w:val="both"/>
              <w:rPr>
                <w:rFonts w:hint="eastAsia" w:ascii="宋体" w:hAnsi="宋体" w:eastAsia="宋体" w:cs="宋体"/>
                <w:sz w:val="21"/>
                <w:szCs w:val="21"/>
              </w:rPr>
            </w:pPr>
            <w:r>
              <w:rPr>
                <w:rFonts w:hint="eastAsia" w:ascii="宋体" w:hAnsi="宋体" w:eastAsia="宋体" w:cs="宋体"/>
                <w:sz w:val="21"/>
                <w:szCs w:val="21"/>
              </w:rPr>
              <w:t>4.2.5</w:t>
            </w:r>
          </w:p>
        </w:tc>
        <w:tc>
          <w:tcPr>
            <w:tcW w:w="4407" w:type="pct"/>
            <w:tcBorders>
              <w:top w:val="single" w:color="auto" w:sz="4" w:space="0"/>
              <w:left w:val="single" w:color="auto" w:sz="4" w:space="0"/>
              <w:bottom w:val="single" w:color="auto" w:sz="4" w:space="0"/>
              <w:right w:val="single" w:color="auto" w:sz="4" w:space="0"/>
            </w:tcBorders>
            <w:vAlign w:val="center"/>
          </w:tcPr>
          <w:p w14:paraId="5A9CA23C">
            <w:pPr>
              <w:jc w:val="both"/>
              <w:rPr>
                <w:rFonts w:hint="eastAsia" w:ascii="宋体" w:hAnsi="宋体" w:eastAsia="宋体" w:cs="宋体"/>
                <w:sz w:val="21"/>
                <w:szCs w:val="21"/>
              </w:rPr>
            </w:pPr>
            <w:r>
              <w:rPr>
                <w:rFonts w:hint="eastAsia" w:ascii="宋体" w:hAnsi="宋体" w:eastAsia="宋体" w:cs="宋体"/>
                <w:sz w:val="21"/>
                <w:szCs w:val="21"/>
              </w:rPr>
              <w:t>*推雪板铲刃具有耐磨性和抗冲击能力强及可更换的特点，采用NM450材料，寿命：≥300h，采用2块分段铲刃，便于更换，单条铲刃尺寸（长*宽*高）≥1600*215*16mm。</w:t>
            </w:r>
          </w:p>
        </w:tc>
      </w:tr>
      <w:tr w14:paraId="22C3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586536EF">
            <w:pPr>
              <w:jc w:val="both"/>
              <w:rPr>
                <w:rFonts w:hint="eastAsia" w:ascii="宋体" w:hAnsi="宋体" w:eastAsia="宋体" w:cs="宋体"/>
                <w:sz w:val="21"/>
                <w:szCs w:val="21"/>
              </w:rPr>
            </w:pPr>
            <w:r>
              <w:rPr>
                <w:rFonts w:hint="eastAsia" w:ascii="宋体" w:hAnsi="宋体" w:eastAsia="宋体" w:cs="宋体"/>
                <w:sz w:val="21"/>
                <w:szCs w:val="21"/>
              </w:rPr>
              <w:t>4.2.6</w:t>
            </w:r>
          </w:p>
        </w:tc>
        <w:tc>
          <w:tcPr>
            <w:tcW w:w="4407" w:type="pct"/>
            <w:tcBorders>
              <w:top w:val="single" w:color="auto" w:sz="4" w:space="0"/>
              <w:left w:val="single" w:color="auto" w:sz="4" w:space="0"/>
              <w:bottom w:val="single" w:color="auto" w:sz="4" w:space="0"/>
              <w:right w:val="single" w:color="auto" w:sz="4" w:space="0"/>
            </w:tcBorders>
            <w:vAlign w:val="center"/>
          </w:tcPr>
          <w:p w14:paraId="3DF95F24">
            <w:pPr>
              <w:jc w:val="both"/>
              <w:rPr>
                <w:rFonts w:hint="eastAsia" w:ascii="宋体" w:hAnsi="宋体" w:eastAsia="宋体" w:cs="宋体"/>
                <w:sz w:val="21"/>
                <w:szCs w:val="21"/>
              </w:rPr>
            </w:pPr>
            <w:r>
              <w:rPr>
                <w:rFonts w:hint="eastAsia" w:ascii="宋体" w:hAnsi="宋体" w:eastAsia="宋体" w:cs="宋体"/>
                <w:sz w:val="21"/>
                <w:szCs w:val="21"/>
              </w:rPr>
              <w:t>*推雪板宽：≥3200mm，工作宽度：≥2800-3200mm,可液压控制左右摆动角度左右摆动角度：≥0-±25°，有限位功能；自动调平角度：≥±4°</w:t>
            </w:r>
          </w:p>
        </w:tc>
      </w:tr>
      <w:tr w14:paraId="23D1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4C8E338D">
            <w:pPr>
              <w:jc w:val="both"/>
              <w:rPr>
                <w:rFonts w:hint="eastAsia" w:ascii="宋体" w:hAnsi="宋体" w:eastAsia="宋体" w:cs="宋体"/>
                <w:sz w:val="21"/>
                <w:szCs w:val="21"/>
              </w:rPr>
            </w:pPr>
            <w:r>
              <w:rPr>
                <w:rFonts w:hint="eastAsia" w:ascii="宋体" w:hAnsi="宋体" w:eastAsia="宋体" w:cs="宋体"/>
                <w:sz w:val="21"/>
                <w:szCs w:val="21"/>
              </w:rPr>
              <w:t>4.2.7</w:t>
            </w:r>
          </w:p>
        </w:tc>
        <w:tc>
          <w:tcPr>
            <w:tcW w:w="4407" w:type="pct"/>
            <w:tcBorders>
              <w:top w:val="single" w:color="auto" w:sz="4" w:space="0"/>
              <w:left w:val="single" w:color="auto" w:sz="4" w:space="0"/>
              <w:bottom w:val="single" w:color="auto" w:sz="4" w:space="0"/>
              <w:right w:val="single" w:color="auto" w:sz="4" w:space="0"/>
            </w:tcBorders>
            <w:vAlign w:val="center"/>
          </w:tcPr>
          <w:p w14:paraId="065C73C1">
            <w:pPr>
              <w:jc w:val="both"/>
              <w:rPr>
                <w:rFonts w:hint="eastAsia" w:ascii="宋体" w:hAnsi="宋体" w:eastAsia="宋体" w:cs="宋体"/>
                <w:sz w:val="21"/>
                <w:szCs w:val="21"/>
              </w:rPr>
            </w:pPr>
            <w:r>
              <w:rPr>
                <w:rFonts w:hint="eastAsia" w:ascii="宋体" w:hAnsi="宋体" w:eastAsia="宋体" w:cs="宋体"/>
                <w:sz w:val="21"/>
                <w:szCs w:val="21"/>
              </w:rPr>
              <w:t>*推雪板高：≥1000mm，除雪板重量：≥950kg，对压实雪具有强制下压功能，保证在短时间内清除压实雪</w:t>
            </w:r>
          </w:p>
        </w:tc>
      </w:tr>
      <w:tr w14:paraId="622E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33E37A52">
            <w:pPr>
              <w:jc w:val="both"/>
              <w:rPr>
                <w:rFonts w:hint="eastAsia" w:ascii="宋体" w:hAnsi="宋体" w:eastAsia="宋体" w:cs="宋体"/>
                <w:sz w:val="21"/>
                <w:szCs w:val="21"/>
              </w:rPr>
            </w:pPr>
            <w:r>
              <w:rPr>
                <w:rFonts w:hint="eastAsia" w:ascii="宋体" w:hAnsi="宋体" w:eastAsia="宋体" w:cs="宋体"/>
                <w:sz w:val="21"/>
                <w:szCs w:val="21"/>
              </w:rPr>
              <w:t>4.2.8</w:t>
            </w:r>
          </w:p>
        </w:tc>
        <w:tc>
          <w:tcPr>
            <w:tcW w:w="4407" w:type="pct"/>
            <w:tcBorders>
              <w:top w:val="single" w:color="auto" w:sz="4" w:space="0"/>
              <w:left w:val="single" w:color="auto" w:sz="4" w:space="0"/>
              <w:bottom w:val="single" w:color="auto" w:sz="4" w:space="0"/>
              <w:right w:val="single" w:color="auto" w:sz="4" w:space="0"/>
            </w:tcBorders>
            <w:vAlign w:val="center"/>
          </w:tcPr>
          <w:p w14:paraId="38D86F2F">
            <w:pPr>
              <w:jc w:val="both"/>
              <w:rPr>
                <w:rFonts w:hint="eastAsia" w:ascii="宋体" w:hAnsi="宋体" w:eastAsia="宋体" w:cs="宋体"/>
                <w:sz w:val="21"/>
                <w:szCs w:val="21"/>
              </w:rPr>
            </w:pPr>
            <w:r>
              <w:rPr>
                <w:rFonts w:hint="eastAsia" w:ascii="宋体" w:hAnsi="宋体" w:eastAsia="宋体" w:cs="宋体"/>
                <w:sz w:val="21"/>
                <w:szCs w:val="21"/>
              </w:rPr>
              <w:t>最大除雪速度：≥50km/h</w:t>
            </w:r>
          </w:p>
        </w:tc>
      </w:tr>
      <w:tr w14:paraId="02F7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231832B0">
            <w:pPr>
              <w:jc w:val="both"/>
              <w:rPr>
                <w:rFonts w:hint="eastAsia" w:ascii="宋体" w:hAnsi="宋体" w:eastAsia="宋体" w:cs="宋体"/>
                <w:sz w:val="21"/>
                <w:szCs w:val="21"/>
              </w:rPr>
            </w:pPr>
            <w:r>
              <w:rPr>
                <w:rFonts w:hint="eastAsia" w:ascii="宋体" w:hAnsi="宋体" w:eastAsia="宋体" w:cs="宋体"/>
                <w:sz w:val="21"/>
                <w:szCs w:val="21"/>
              </w:rPr>
              <w:t>4.2.9</w:t>
            </w:r>
          </w:p>
        </w:tc>
        <w:tc>
          <w:tcPr>
            <w:tcW w:w="4407" w:type="pct"/>
            <w:tcBorders>
              <w:top w:val="single" w:color="auto" w:sz="4" w:space="0"/>
              <w:left w:val="single" w:color="auto" w:sz="4" w:space="0"/>
              <w:bottom w:val="single" w:color="auto" w:sz="4" w:space="0"/>
              <w:right w:val="single" w:color="auto" w:sz="4" w:space="0"/>
            </w:tcBorders>
            <w:vAlign w:val="center"/>
          </w:tcPr>
          <w:p w14:paraId="725D5E4E">
            <w:pPr>
              <w:jc w:val="both"/>
              <w:rPr>
                <w:rFonts w:hint="eastAsia" w:ascii="宋体" w:hAnsi="宋体" w:eastAsia="宋体" w:cs="宋体"/>
                <w:sz w:val="21"/>
                <w:szCs w:val="21"/>
              </w:rPr>
            </w:pPr>
            <w:r>
              <w:rPr>
                <w:rFonts w:hint="eastAsia" w:ascii="宋体" w:hAnsi="宋体" w:eastAsia="宋体" w:cs="宋体"/>
                <w:sz w:val="21"/>
                <w:szCs w:val="21"/>
              </w:rPr>
              <w:t>除雪板可采用弯曲流线型设计从而高速下具有抛雪功能。板面有钢制框架保护或配加强筋保护（加强筋个数：10±3），具有抗撞击能力。</w:t>
            </w:r>
          </w:p>
        </w:tc>
      </w:tr>
      <w:tr w14:paraId="2080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76369D2C">
            <w:pPr>
              <w:jc w:val="both"/>
              <w:rPr>
                <w:rFonts w:hint="eastAsia" w:ascii="宋体" w:hAnsi="宋体" w:eastAsia="宋体" w:cs="宋体"/>
                <w:sz w:val="21"/>
                <w:szCs w:val="21"/>
              </w:rPr>
            </w:pPr>
            <w:r>
              <w:rPr>
                <w:rFonts w:hint="eastAsia" w:ascii="宋体" w:hAnsi="宋体" w:eastAsia="宋体" w:cs="宋体"/>
                <w:sz w:val="21"/>
                <w:szCs w:val="21"/>
              </w:rPr>
              <w:t>4.2.10</w:t>
            </w:r>
          </w:p>
        </w:tc>
        <w:tc>
          <w:tcPr>
            <w:tcW w:w="4407" w:type="pct"/>
            <w:tcBorders>
              <w:top w:val="single" w:color="auto" w:sz="4" w:space="0"/>
              <w:left w:val="single" w:color="auto" w:sz="4" w:space="0"/>
              <w:bottom w:val="single" w:color="auto" w:sz="4" w:space="0"/>
              <w:right w:val="single" w:color="auto" w:sz="4" w:space="0"/>
            </w:tcBorders>
            <w:vAlign w:val="center"/>
          </w:tcPr>
          <w:p w14:paraId="2838A78F">
            <w:pPr>
              <w:jc w:val="both"/>
              <w:rPr>
                <w:rFonts w:hint="eastAsia" w:ascii="宋体" w:hAnsi="宋体" w:eastAsia="宋体" w:cs="宋体"/>
                <w:sz w:val="21"/>
                <w:szCs w:val="21"/>
              </w:rPr>
            </w:pPr>
            <w:r>
              <w:rPr>
                <w:rFonts w:hint="eastAsia" w:ascii="宋体" w:hAnsi="宋体" w:eastAsia="宋体" w:cs="宋体"/>
                <w:sz w:val="21"/>
                <w:szCs w:val="21"/>
              </w:rPr>
              <w:t>具有浮动功能，以保作业时推雪板与地面的夹角始终不变；应具有对地施压功能以清除路面局部压实雪；六座簧下翻板式，三个为一组同时翻板，除雪铲两侧安装照明示廓示高LED工作警示灯，具有路缘石防碰撞装置</w:t>
            </w:r>
          </w:p>
        </w:tc>
      </w:tr>
      <w:tr w14:paraId="28A2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0CF20C70">
            <w:pPr>
              <w:jc w:val="both"/>
              <w:rPr>
                <w:rFonts w:hint="eastAsia" w:ascii="宋体" w:hAnsi="宋体" w:eastAsia="宋体" w:cs="宋体"/>
                <w:sz w:val="21"/>
                <w:szCs w:val="21"/>
              </w:rPr>
            </w:pPr>
            <w:r>
              <w:rPr>
                <w:rFonts w:hint="eastAsia" w:ascii="宋体" w:hAnsi="宋体" w:eastAsia="宋体" w:cs="宋体"/>
                <w:sz w:val="21"/>
                <w:szCs w:val="21"/>
              </w:rPr>
              <w:t>4.2.11</w:t>
            </w:r>
          </w:p>
        </w:tc>
        <w:tc>
          <w:tcPr>
            <w:tcW w:w="4407" w:type="pct"/>
            <w:tcBorders>
              <w:top w:val="single" w:color="auto" w:sz="4" w:space="0"/>
              <w:left w:val="single" w:color="auto" w:sz="4" w:space="0"/>
              <w:bottom w:val="single" w:color="auto" w:sz="4" w:space="0"/>
              <w:right w:val="single" w:color="auto" w:sz="4" w:space="0"/>
            </w:tcBorders>
            <w:vAlign w:val="center"/>
          </w:tcPr>
          <w:p w14:paraId="3CD3E919">
            <w:pPr>
              <w:jc w:val="both"/>
              <w:rPr>
                <w:rFonts w:hint="eastAsia" w:ascii="宋体" w:hAnsi="宋体" w:eastAsia="宋体" w:cs="宋体"/>
                <w:sz w:val="21"/>
                <w:szCs w:val="21"/>
              </w:rPr>
            </w:pPr>
            <w:r>
              <w:rPr>
                <w:rFonts w:hint="eastAsia" w:ascii="宋体" w:hAnsi="宋体" w:eastAsia="宋体" w:cs="宋体"/>
                <w:sz w:val="21"/>
                <w:szCs w:val="21"/>
              </w:rPr>
              <w:t>*推雪板具有自动避障和自动复位功能，避障形式采用铲刃压缩式弹簧避障，遇到障碍物时铲板不动，铲刃分两段翻转，每段遇到障碍物均可独立翻转避障，减少冲击，不采用整体铲刃避障，越障高度：≥100mm</w:t>
            </w:r>
          </w:p>
        </w:tc>
      </w:tr>
      <w:tr w14:paraId="697E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723FC323">
            <w:pPr>
              <w:jc w:val="both"/>
              <w:rPr>
                <w:rFonts w:hint="eastAsia" w:ascii="宋体" w:hAnsi="宋体" w:eastAsia="宋体" w:cs="宋体"/>
                <w:sz w:val="21"/>
                <w:szCs w:val="21"/>
              </w:rPr>
            </w:pPr>
            <w:r>
              <w:rPr>
                <w:rFonts w:hint="eastAsia" w:ascii="宋体" w:hAnsi="宋体" w:eastAsia="宋体" w:cs="宋体"/>
                <w:sz w:val="21"/>
                <w:szCs w:val="21"/>
              </w:rPr>
              <w:t>4.2.12</w:t>
            </w:r>
          </w:p>
        </w:tc>
        <w:tc>
          <w:tcPr>
            <w:tcW w:w="4407" w:type="pct"/>
            <w:tcBorders>
              <w:top w:val="single" w:color="auto" w:sz="4" w:space="0"/>
              <w:left w:val="single" w:color="auto" w:sz="4" w:space="0"/>
              <w:bottom w:val="single" w:color="auto" w:sz="4" w:space="0"/>
              <w:right w:val="single" w:color="auto" w:sz="4" w:space="0"/>
            </w:tcBorders>
            <w:vAlign w:val="center"/>
          </w:tcPr>
          <w:p w14:paraId="132E1240">
            <w:pPr>
              <w:jc w:val="both"/>
              <w:rPr>
                <w:rFonts w:hint="eastAsia" w:ascii="宋体" w:hAnsi="宋体" w:eastAsia="宋体" w:cs="宋体"/>
                <w:sz w:val="21"/>
                <w:szCs w:val="21"/>
              </w:rPr>
            </w:pPr>
            <w:r>
              <w:rPr>
                <w:rFonts w:hint="eastAsia" w:ascii="宋体" w:hAnsi="宋体" w:eastAsia="宋体" w:cs="宋体"/>
                <w:sz w:val="21"/>
                <w:szCs w:val="21"/>
              </w:rPr>
              <w:t>推雪板要求具有路沿防碰撞和防伸缩缝功能，防撞装置尺寸（直径×长）：≥70*220。除雪铲上方加防护装置，防止冰雪飞溅至车辆挡风玻璃</w:t>
            </w:r>
          </w:p>
        </w:tc>
      </w:tr>
      <w:tr w14:paraId="5075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4112BC7C">
            <w:pPr>
              <w:jc w:val="both"/>
              <w:rPr>
                <w:rFonts w:hint="eastAsia" w:ascii="宋体" w:hAnsi="宋体" w:eastAsia="宋体" w:cs="宋体"/>
                <w:sz w:val="21"/>
                <w:szCs w:val="21"/>
              </w:rPr>
            </w:pPr>
            <w:r>
              <w:rPr>
                <w:rFonts w:hint="eastAsia" w:ascii="宋体" w:hAnsi="宋体" w:eastAsia="宋体" w:cs="宋体"/>
                <w:sz w:val="21"/>
                <w:szCs w:val="21"/>
              </w:rPr>
              <w:t>4.2.13</w:t>
            </w:r>
          </w:p>
        </w:tc>
        <w:tc>
          <w:tcPr>
            <w:tcW w:w="4407" w:type="pct"/>
            <w:tcBorders>
              <w:top w:val="single" w:color="auto" w:sz="4" w:space="0"/>
              <w:left w:val="single" w:color="auto" w:sz="4" w:space="0"/>
              <w:bottom w:val="single" w:color="auto" w:sz="4" w:space="0"/>
              <w:right w:val="single" w:color="auto" w:sz="4" w:space="0"/>
            </w:tcBorders>
            <w:vAlign w:val="center"/>
          </w:tcPr>
          <w:p w14:paraId="06D5BB0A">
            <w:pPr>
              <w:jc w:val="both"/>
              <w:rPr>
                <w:rFonts w:hint="eastAsia" w:ascii="宋体" w:hAnsi="宋体" w:eastAsia="宋体" w:cs="宋体"/>
                <w:sz w:val="21"/>
                <w:szCs w:val="21"/>
              </w:rPr>
            </w:pPr>
            <w:r>
              <w:rPr>
                <w:rFonts w:hint="eastAsia" w:ascii="宋体" w:hAnsi="宋体" w:eastAsia="宋体" w:cs="宋体"/>
                <w:sz w:val="21"/>
                <w:szCs w:val="21"/>
              </w:rPr>
              <w:t>液压油缸需配置防尘罩</w:t>
            </w:r>
          </w:p>
        </w:tc>
      </w:tr>
      <w:tr w14:paraId="5624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3987B3E3">
            <w:pPr>
              <w:jc w:val="both"/>
              <w:rPr>
                <w:rFonts w:hint="eastAsia" w:ascii="宋体" w:hAnsi="宋体" w:eastAsia="宋体" w:cs="宋体"/>
                <w:sz w:val="21"/>
                <w:szCs w:val="21"/>
              </w:rPr>
            </w:pPr>
            <w:r>
              <w:rPr>
                <w:rFonts w:hint="eastAsia" w:ascii="宋体" w:hAnsi="宋体" w:eastAsia="宋体" w:cs="宋体"/>
                <w:sz w:val="21"/>
                <w:szCs w:val="21"/>
              </w:rPr>
              <w:t>4.2.14</w:t>
            </w:r>
          </w:p>
        </w:tc>
        <w:tc>
          <w:tcPr>
            <w:tcW w:w="4407" w:type="pct"/>
            <w:tcBorders>
              <w:top w:val="single" w:color="auto" w:sz="4" w:space="0"/>
              <w:left w:val="single" w:color="auto" w:sz="4" w:space="0"/>
              <w:bottom w:val="single" w:color="auto" w:sz="4" w:space="0"/>
              <w:right w:val="single" w:color="auto" w:sz="4" w:space="0"/>
            </w:tcBorders>
            <w:vAlign w:val="center"/>
          </w:tcPr>
          <w:p w14:paraId="260CDA71">
            <w:pPr>
              <w:jc w:val="both"/>
              <w:rPr>
                <w:rFonts w:hint="eastAsia" w:ascii="宋体" w:hAnsi="宋体" w:eastAsia="宋体" w:cs="宋体"/>
                <w:sz w:val="21"/>
                <w:szCs w:val="21"/>
              </w:rPr>
            </w:pPr>
            <w:r>
              <w:rPr>
                <w:rFonts w:hint="eastAsia" w:ascii="宋体" w:hAnsi="宋体" w:eastAsia="宋体" w:cs="宋体"/>
                <w:sz w:val="21"/>
                <w:szCs w:val="21"/>
              </w:rPr>
              <w:t>交货期：≤</w:t>
            </w:r>
            <w:r>
              <w:rPr>
                <w:rFonts w:hint="eastAsia" w:ascii="宋体" w:hAnsi="宋体" w:eastAsia="宋体" w:cs="宋体"/>
                <w:sz w:val="21"/>
                <w:szCs w:val="21"/>
                <w:lang w:val="en-US" w:eastAsia="zh-CN"/>
              </w:rPr>
              <w:t>3</w:t>
            </w:r>
            <w:r>
              <w:rPr>
                <w:rFonts w:hint="eastAsia" w:ascii="宋体" w:hAnsi="宋体" w:eastAsia="宋体" w:cs="宋体"/>
                <w:sz w:val="21"/>
                <w:szCs w:val="21"/>
              </w:rPr>
              <w:t>0天（</w:t>
            </w:r>
            <w:r>
              <w:rPr>
                <w:rFonts w:hint="eastAsia" w:ascii="宋体" w:hAnsi="宋体" w:eastAsia="宋体" w:cs="宋体"/>
                <w:sz w:val="21"/>
                <w:szCs w:val="21"/>
                <w:lang w:val="en-US" w:eastAsia="zh-CN"/>
              </w:rPr>
              <w:t>合同签订后30天内</w:t>
            </w:r>
            <w:r>
              <w:rPr>
                <w:rFonts w:hint="eastAsia" w:ascii="宋体" w:hAnsi="宋体" w:eastAsia="宋体" w:cs="宋体"/>
                <w:sz w:val="21"/>
                <w:szCs w:val="21"/>
              </w:rPr>
              <w:t>）</w:t>
            </w:r>
          </w:p>
        </w:tc>
      </w:tr>
      <w:tr w14:paraId="40C3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2" w:type="pct"/>
            <w:tcBorders>
              <w:top w:val="single" w:color="auto" w:sz="4" w:space="0"/>
              <w:left w:val="single" w:color="auto" w:sz="4" w:space="0"/>
              <w:bottom w:val="single" w:color="auto" w:sz="4" w:space="0"/>
              <w:right w:val="single" w:color="auto" w:sz="4" w:space="0"/>
            </w:tcBorders>
            <w:vAlign w:val="center"/>
          </w:tcPr>
          <w:p w14:paraId="608F32F8">
            <w:pPr>
              <w:jc w:val="both"/>
              <w:rPr>
                <w:rFonts w:hint="eastAsia" w:ascii="宋体" w:hAnsi="宋体" w:eastAsia="宋体" w:cs="宋体"/>
                <w:sz w:val="21"/>
                <w:szCs w:val="21"/>
              </w:rPr>
            </w:pPr>
            <w:r>
              <w:rPr>
                <w:rFonts w:hint="eastAsia" w:ascii="宋体" w:hAnsi="宋体" w:eastAsia="宋体" w:cs="宋体"/>
                <w:sz w:val="21"/>
                <w:szCs w:val="21"/>
              </w:rPr>
              <w:t>4.2.15</w:t>
            </w:r>
          </w:p>
        </w:tc>
        <w:tc>
          <w:tcPr>
            <w:tcW w:w="4407" w:type="pct"/>
            <w:tcBorders>
              <w:top w:val="single" w:color="auto" w:sz="4" w:space="0"/>
              <w:left w:val="single" w:color="auto" w:sz="4" w:space="0"/>
              <w:bottom w:val="single" w:color="auto" w:sz="4" w:space="0"/>
              <w:right w:val="single" w:color="auto" w:sz="4" w:space="0"/>
            </w:tcBorders>
            <w:vAlign w:val="center"/>
          </w:tcPr>
          <w:p w14:paraId="70A338B8">
            <w:pPr>
              <w:jc w:val="both"/>
              <w:rPr>
                <w:rFonts w:hint="eastAsia" w:ascii="宋体" w:hAnsi="宋体" w:eastAsia="宋体" w:cs="宋体"/>
                <w:sz w:val="21"/>
                <w:szCs w:val="21"/>
              </w:rPr>
            </w:pPr>
            <w:r>
              <w:rPr>
                <w:rFonts w:hint="eastAsia" w:ascii="宋体" w:hAnsi="宋体" w:eastAsia="宋体" w:cs="宋体"/>
                <w:sz w:val="21"/>
                <w:szCs w:val="21"/>
              </w:rPr>
              <w:t>质保期：24个月</w:t>
            </w:r>
          </w:p>
        </w:tc>
      </w:tr>
    </w:tbl>
    <w:tbl>
      <w:tblPr>
        <w:tblStyle w:val="15"/>
        <w:tblpPr w:leftFromText="180" w:rightFromText="180" w:vertAnchor="text" w:horzAnchor="page" w:tblpX="1798" w:tblpY="294"/>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7510"/>
      </w:tblGrid>
      <w:tr w14:paraId="3EC6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25E1EEC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p>
        </w:tc>
        <w:tc>
          <w:tcPr>
            <w:tcW w:w="4406" w:type="pct"/>
            <w:tcBorders>
              <w:top w:val="single" w:color="auto" w:sz="4" w:space="0"/>
              <w:left w:val="single" w:color="auto" w:sz="4" w:space="0"/>
              <w:bottom w:val="single" w:color="auto" w:sz="4" w:space="0"/>
              <w:right w:val="single" w:color="auto" w:sz="4" w:space="0"/>
            </w:tcBorders>
            <w:vAlign w:val="center"/>
          </w:tcPr>
          <w:p w14:paraId="46A5A8E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高速滚刷参数</w:t>
            </w:r>
          </w:p>
        </w:tc>
      </w:tr>
      <w:tr w14:paraId="7473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7DD5758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406" w:type="pct"/>
            <w:tcBorders>
              <w:top w:val="single" w:color="auto" w:sz="4" w:space="0"/>
              <w:left w:val="single" w:color="auto" w:sz="4" w:space="0"/>
              <w:bottom w:val="single" w:color="auto" w:sz="4" w:space="0"/>
              <w:right w:val="single" w:color="auto" w:sz="4" w:space="0"/>
            </w:tcBorders>
            <w:vAlign w:val="center"/>
          </w:tcPr>
          <w:p w14:paraId="1C47016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用途:本机具用于高速公路畅通保障应急养护,独立成套，</w:t>
            </w:r>
          </w:p>
        </w:tc>
      </w:tr>
      <w:tr w14:paraId="5A6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224E2E0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406" w:type="pct"/>
            <w:tcBorders>
              <w:top w:val="single" w:color="auto" w:sz="4" w:space="0"/>
              <w:left w:val="single" w:color="auto" w:sz="4" w:space="0"/>
              <w:bottom w:val="single" w:color="auto" w:sz="4" w:space="0"/>
              <w:right w:val="single" w:color="auto" w:sz="4" w:space="0"/>
            </w:tcBorders>
            <w:vAlign w:val="center"/>
          </w:tcPr>
          <w:p w14:paraId="0F561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数量：2套</w:t>
            </w:r>
          </w:p>
        </w:tc>
      </w:tr>
      <w:tr w14:paraId="67CF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428550F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406" w:type="pct"/>
            <w:tcBorders>
              <w:top w:val="single" w:color="auto" w:sz="4" w:space="0"/>
              <w:left w:val="single" w:color="auto" w:sz="4" w:space="0"/>
              <w:bottom w:val="single" w:color="auto" w:sz="4" w:space="0"/>
              <w:right w:val="single" w:color="auto" w:sz="4" w:space="0"/>
            </w:tcBorders>
            <w:vAlign w:val="center"/>
          </w:tcPr>
          <w:p w14:paraId="04F75B2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供货范围</w:t>
            </w:r>
          </w:p>
        </w:tc>
      </w:tr>
      <w:tr w14:paraId="7441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4966BFEE">
            <w:pPr>
              <w:rPr>
                <w:rFonts w:hint="eastAsia" w:ascii="宋体" w:hAnsi="宋体" w:eastAsia="宋体" w:cs="宋体"/>
                <w:sz w:val="21"/>
                <w:szCs w:val="21"/>
                <w:lang w:val="en-US" w:eastAsia="zh-CN"/>
              </w:rPr>
            </w:pPr>
          </w:p>
        </w:tc>
        <w:tc>
          <w:tcPr>
            <w:tcW w:w="4406" w:type="pct"/>
            <w:tcBorders>
              <w:top w:val="single" w:color="auto" w:sz="4" w:space="0"/>
              <w:left w:val="single" w:color="auto" w:sz="4" w:space="0"/>
              <w:bottom w:val="single" w:color="auto" w:sz="4" w:space="0"/>
              <w:right w:val="single" w:color="auto" w:sz="4" w:space="0"/>
            </w:tcBorders>
            <w:vAlign w:val="center"/>
          </w:tcPr>
          <w:p w14:paraId="52827BF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滚刷系统</w:t>
            </w:r>
          </w:p>
        </w:tc>
      </w:tr>
      <w:tr w14:paraId="069F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6C33AEA5">
            <w:pPr>
              <w:rPr>
                <w:rFonts w:hint="eastAsia" w:ascii="宋体" w:hAnsi="宋体" w:eastAsia="宋体" w:cs="宋体"/>
                <w:sz w:val="21"/>
                <w:szCs w:val="21"/>
                <w:lang w:val="en-US" w:eastAsia="zh-CN"/>
              </w:rPr>
            </w:pPr>
          </w:p>
        </w:tc>
        <w:tc>
          <w:tcPr>
            <w:tcW w:w="4406" w:type="pct"/>
            <w:tcBorders>
              <w:top w:val="single" w:color="auto" w:sz="4" w:space="0"/>
              <w:left w:val="single" w:color="auto" w:sz="4" w:space="0"/>
              <w:bottom w:val="single" w:color="auto" w:sz="4" w:space="0"/>
              <w:right w:val="single" w:color="auto" w:sz="4" w:space="0"/>
            </w:tcBorders>
            <w:vAlign w:val="center"/>
          </w:tcPr>
          <w:p w14:paraId="796673E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运输和保险仓储等</w:t>
            </w:r>
          </w:p>
        </w:tc>
      </w:tr>
      <w:tr w14:paraId="774E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05884F9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406" w:type="pct"/>
            <w:tcBorders>
              <w:top w:val="single" w:color="auto" w:sz="4" w:space="0"/>
              <w:left w:val="single" w:color="auto" w:sz="4" w:space="0"/>
              <w:bottom w:val="single" w:color="auto" w:sz="4" w:space="0"/>
              <w:right w:val="single" w:color="auto" w:sz="4" w:space="0"/>
            </w:tcBorders>
            <w:vAlign w:val="center"/>
          </w:tcPr>
          <w:p w14:paraId="207712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技术数据</w:t>
            </w:r>
          </w:p>
        </w:tc>
      </w:tr>
      <w:tr w14:paraId="0E19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7371EF4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4406" w:type="pct"/>
            <w:tcBorders>
              <w:top w:val="single" w:color="auto" w:sz="4" w:space="0"/>
              <w:left w:val="single" w:color="auto" w:sz="4" w:space="0"/>
              <w:bottom w:val="single" w:color="auto" w:sz="4" w:space="0"/>
              <w:right w:val="single" w:color="auto" w:sz="4" w:space="0"/>
            </w:tcBorders>
            <w:vAlign w:val="center"/>
          </w:tcPr>
          <w:p w14:paraId="0CD7ABF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滚刷性能及配置</w:t>
            </w:r>
          </w:p>
        </w:tc>
      </w:tr>
      <w:tr w14:paraId="3D31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171B84A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w:t>
            </w:r>
          </w:p>
        </w:tc>
        <w:tc>
          <w:tcPr>
            <w:tcW w:w="4406" w:type="pct"/>
            <w:tcBorders>
              <w:top w:val="single" w:color="auto" w:sz="4" w:space="0"/>
              <w:left w:val="single" w:color="auto" w:sz="4" w:space="0"/>
              <w:bottom w:val="single" w:color="auto" w:sz="4" w:space="0"/>
              <w:right w:val="single" w:color="auto" w:sz="4" w:space="0"/>
            </w:tcBorders>
            <w:vAlign w:val="center"/>
          </w:tcPr>
          <w:p w14:paraId="5BE3EDE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用于高速公路道桥面冬季除雪作业</w:t>
            </w:r>
          </w:p>
        </w:tc>
      </w:tr>
      <w:tr w14:paraId="13F4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166D3C0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4.2.2</w:t>
            </w:r>
          </w:p>
        </w:tc>
        <w:tc>
          <w:tcPr>
            <w:tcW w:w="4406" w:type="pct"/>
            <w:tcBorders>
              <w:top w:val="single" w:color="auto" w:sz="4" w:space="0"/>
              <w:left w:val="single" w:color="auto" w:sz="4" w:space="0"/>
              <w:bottom w:val="single" w:color="auto" w:sz="4" w:space="0"/>
              <w:right w:val="single" w:color="auto" w:sz="4" w:space="0"/>
            </w:tcBorders>
            <w:vAlign w:val="center"/>
          </w:tcPr>
          <w:p w14:paraId="71EB902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形式：卡车前悬挂式</w:t>
            </w:r>
          </w:p>
        </w:tc>
      </w:tr>
      <w:tr w14:paraId="0346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671FAD0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4.2.3</w:t>
            </w:r>
          </w:p>
        </w:tc>
        <w:tc>
          <w:tcPr>
            <w:tcW w:w="4406" w:type="pct"/>
            <w:tcBorders>
              <w:top w:val="single" w:color="auto" w:sz="4" w:space="0"/>
              <w:left w:val="single" w:color="auto" w:sz="4" w:space="0"/>
              <w:bottom w:val="single" w:color="auto" w:sz="4" w:space="0"/>
              <w:right w:val="single" w:color="auto" w:sz="4" w:space="0"/>
            </w:tcBorders>
            <w:vAlign w:val="center"/>
          </w:tcPr>
          <w:p w14:paraId="19E55B6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与除雪铲快速互换，且共用一套液压系统。</w:t>
            </w:r>
          </w:p>
        </w:tc>
      </w:tr>
      <w:tr w14:paraId="55E0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09073EE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4.2.4</w:t>
            </w:r>
          </w:p>
        </w:tc>
        <w:tc>
          <w:tcPr>
            <w:tcW w:w="4406" w:type="pct"/>
            <w:tcBorders>
              <w:top w:val="single" w:color="auto" w:sz="4" w:space="0"/>
              <w:left w:val="single" w:color="auto" w:sz="4" w:space="0"/>
              <w:bottom w:val="single" w:color="auto" w:sz="4" w:space="0"/>
              <w:right w:val="single" w:color="auto" w:sz="4" w:space="0"/>
            </w:tcBorders>
            <w:vAlign w:val="center"/>
          </w:tcPr>
          <w:p w14:paraId="3C82A53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滚刷工作采取底盘发动机直接取力方式</w:t>
            </w:r>
          </w:p>
        </w:tc>
      </w:tr>
      <w:tr w14:paraId="717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1022CC3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4.2.5</w:t>
            </w:r>
          </w:p>
        </w:tc>
        <w:tc>
          <w:tcPr>
            <w:tcW w:w="4406" w:type="pct"/>
            <w:tcBorders>
              <w:top w:val="single" w:color="auto" w:sz="4" w:space="0"/>
              <w:left w:val="single" w:color="auto" w:sz="4" w:space="0"/>
              <w:bottom w:val="single" w:color="auto" w:sz="4" w:space="0"/>
              <w:right w:val="single" w:color="auto" w:sz="4" w:space="0"/>
            </w:tcBorders>
            <w:vAlign w:val="center"/>
          </w:tcPr>
          <w:p w14:paraId="3877F17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*滚刷长度≥3580mm，滚刷直径≥880mm</w:t>
            </w:r>
          </w:p>
        </w:tc>
      </w:tr>
      <w:tr w14:paraId="3FDD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3E79587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4.2.6</w:t>
            </w:r>
          </w:p>
        </w:tc>
        <w:tc>
          <w:tcPr>
            <w:tcW w:w="4406" w:type="pct"/>
            <w:tcBorders>
              <w:top w:val="single" w:color="auto" w:sz="4" w:space="0"/>
              <w:left w:val="single" w:color="auto" w:sz="4" w:space="0"/>
              <w:bottom w:val="single" w:color="auto" w:sz="4" w:space="0"/>
              <w:right w:val="single" w:color="auto" w:sz="4" w:space="0"/>
            </w:tcBorders>
            <w:vAlign w:val="center"/>
          </w:tcPr>
          <w:p w14:paraId="47E7767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滚刷偏转角度：±30°，最大滚刷转速≥440rpm</w:t>
            </w:r>
          </w:p>
        </w:tc>
      </w:tr>
      <w:tr w14:paraId="1A1A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71E601A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4.2.7</w:t>
            </w:r>
          </w:p>
        </w:tc>
        <w:tc>
          <w:tcPr>
            <w:tcW w:w="4406" w:type="pct"/>
            <w:tcBorders>
              <w:top w:val="single" w:color="auto" w:sz="4" w:space="0"/>
              <w:left w:val="single" w:color="auto" w:sz="4" w:space="0"/>
              <w:bottom w:val="single" w:color="auto" w:sz="4" w:space="0"/>
              <w:right w:val="single" w:color="auto" w:sz="4" w:space="0"/>
            </w:tcBorders>
            <w:vAlign w:val="center"/>
          </w:tcPr>
          <w:p w14:paraId="72D1025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滚刷连接架采用平行四连杆结构，通过液压油缸调节除雪滚刷的升降、偏转角度和刷片与地面的接触状态</w:t>
            </w:r>
          </w:p>
        </w:tc>
      </w:tr>
      <w:tr w14:paraId="7A6E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15EE027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4.2.8</w:t>
            </w:r>
          </w:p>
        </w:tc>
        <w:tc>
          <w:tcPr>
            <w:tcW w:w="4406" w:type="pct"/>
            <w:tcBorders>
              <w:top w:val="single" w:color="auto" w:sz="4" w:space="0"/>
              <w:left w:val="single" w:color="auto" w:sz="4" w:space="0"/>
              <w:bottom w:val="single" w:color="auto" w:sz="4" w:space="0"/>
              <w:right w:val="single" w:color="auto" w:sz="4" w:space="0"/>
            </w:tcBorders>
            <w:vAlign w:val="center"/>
          </w:tcPr>
          <w:p w14:paraId="7164B78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刷丝采用片式结构，刷片采用聚丙烯刷毛制成，具有耐磨损、弹性抗弯曲、不损坏路面、刷片更换方便、快速等特点。</w:t>
            </w:r>
          </w:p>
        </w:tc>
      </w:tr>
      <w:tr w14:paraId="0C8B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5B6A22F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4.2.9</w:t>
            </w:r>
          </w:p>
        </w:tc>
        <w:tc>
          <w:tcPr>
            <w:tcW w:w="4406" w:type="pct"/>
            <w:tcBorders>
              <w:top w:val="single" w:color="auto" w:sz="4" w:space="0"/>
              <w:left w:val="single" w:color="auto" w:sz="4" w:space="0"/>
              <w:bottom w:val="single" w:color="auto" w:sz="4" w:space="0"/>
              <w:right w:val="single" w:color="auto" w:sz="4" w:space="0"/>
            </w:tcBorders>
            <w:vAlign w:val="center"/>
          </w:tcPr>
          <w:p w14:paraId="1EDE551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滚刷采用液压马达驱动，液压马达安装在滚刷的两侧，液压马达与滚刷轴直连，并安有护罩，工作过程中避免刮碰液压马达</w:t>
            </w:r>
          </w:p>
        </w:tc>
      </w:tr>
      <w:tr w14:paraId="49AA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228339B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4.2.10</w:t>
            </w:r>
          </w:p>
        </w:tc>
        <w:tc>
          <w:tcPr>
            <w:tcW w:w="4406" w:type="pct"/>
            <w:tcBorders>
              <w:top w:val="single" w:color="auto" w:sz="4" w:space="0"/>
              <w:left w:val="single" w:color="auto" w:sz="4" w:space="0"/>
              <w:bottom w:val="single" w:color="auto" w:sz="4" w:space="0"/>
              <w:right w:val="single" w:color="auto" w:sz="4" w:space="0"/>
            </w:tcBorders>
            <w:vAlign w:val="center"/>
          </w:tcPr>
          <w:p w14:paraId="572EBCB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马达与刷轴连接采用聚氨酯花键传动，有较好的弹性，可以起到保护马达传动轴的作用，防止急停造成马达损坏；</w:t>
            </w:r>
          </w:p>
        </w:tc>
      </w:tr>
      <w:tr w14:paraId="6A3E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4C2F6AE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4.2.11</w:t>
            </w:r>
          </w:p>
        </w:tc>
        <w:tc>
          <w:tcPr>
            <w:tcW w:w="4406" w:type="pct"/>
            <w:tcBorders>
              <w:top w:val="single" w:color="auto" w:sz="4" w:space="0"/>
              <w:left w:val="single" w:color="auto" w:sz="4" w:space="0"/>
              <w:bottom w:val="single" w:color="auto" w:sz="4" w:space="0"/>
              <w:right w:val="single" w:color="auto" w:sz="4" w:space="0"/>
            </w:tcBorders>
            <w:vAlign w:val="center"/>
          </w:tcPr>
          <w:p w14:paraId="44DA121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除雪滚刷两侧带有示宽警示灯，具有创新性的触地压力反馈报警系统，可在驾驶室内随时掌握滚刷与地面的接触状态。提供专利号及证书</w:t>
            </w:r>
          </w:p>
        </w:tc>
      </w:tr>
      <w:tr w14:paraId="1E78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2798B7E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4.2.12</w:t>
            </w:r>
          </w:p>
        </w:tc>
        <w:tc>
          <w:tcPr>
            <w:tcW w:w="4406" w:type="pct"/>
            <w:tcBorders>
              <w:top w:val="single" w:color="auto" w:sz="4" w:space="0"/>
              <w:left w:val="single" w:color="auto" w:sz="4" w:space="0"/>
              <w:bottom w:val="single" w:color="auto" w:sz="4" w:space="0"/>
              <w:right w:val="single" w:color="auto" w:sz="4" w:space="0"/>
            </w:tcBorders>
            <w:vAlign w:val="center"/>
          </w:tcPr>
          <w:p w14:paraId="69A1830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设有避障缓冲装置，保证作业安全。具有滚刷刮雪装置，可刮除滚刷上的积雪或冰柱，减少功率损失，刷罩前端配有压雪档条，压雪档条可在驾驶室内根据实际清雪情况通过控制器随时调整压雪角度；</w:t>
            </w:r>
          </w:p>
        </w:tc>
      </w:tr>
      <w:tr w14:paraId="7554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2F4B023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4.2.13</w:t>
            </w:r>
          </w:p>
        </w:tc>
        <w:tc>
          <w:tcPr>
            <w:tcW w:w="4406" w:type="pct"/>
            <w:tcBorders>
              <w:top w:val="single" w:color="auto" w:sz="4" w:space="0"/>
              <w:left w:val="single" w:color="auto" w:sz="4" w:space="0"/>
              <w:bottom w:val="single" w:color="auto" w:sz="4" w:space="0"/>
              <w:right w:val="single" w:color="auto" w:sz="4" w:space="0"/>
            </w:tcBorders>
            <w:vAlign w:val="center"/>
          </w:tcPr>
          <w:p w14:paraId="481582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扭簧机构使滚刷与路面充分接触，当路面左右高度发生变化时，滚刷即自动实现平衡，刷毛可在全长范围内与路面紧密接触。滚刷刷罩可调节，即使刷毛磨损也可保持刷罩与刷毛间隙恒定，减少功率损失</w:t>
            </w:r>
          </w:p>
        </w:tc>
      </w:tr>
      <w:tr w14:paraId="4220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13A363C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4.2.14</w:t>
            </w:r>
          </w:p>
        </w:tc>
        <w:tc>
          <w:tcPr>
            <w:tcW w:w="4406" w:type="pct"/>
            <w:tcBorders>
              <w:top w:val="single" w:color="auto" w:sz="4" w:space="0"/>
              <w:left w:val="single" w:color="auto" w:sz="4" w:space="0"/>
              <w:bottom w:val="single" w:color="auto" w:sz="4" w:space="0"/>
              <w:right w:val="single" w:color="auto" w:sz="4" w:space="0"/>
            </w:tcBorders>
            <w:vAlign w:val="center"/>
          </w:tcPr>
          <w:p w14:paraId="1B5B34E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支撑轮采用两个重载橡胶充气轮胎，在全浮动状态下，能使滚刷随着路面的起伏上下浮动，具有自动纠偏功能。</w:t>
            </w:r>
          </w:p>
        </w:tc>
      </w:tr>
      <w:tr w14:paraId="31B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6D9A3A6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4.2.15</w:t>
            </w:r>
          </w:p>
        </w:tc>
        <w:tc>
          <w:tcPr>
            <w:tcW w:w="4406" w:type="pct"/>
            <w:tcBorders>
              <w:top w:val="single" w:color="auto" w:sz="4" w:space="0"/>
              <w:left w:val="single" w:color="auto" w:sz="4" w:space="0"/>
              <w:bottom w:val="single" w:color="auto" w:sz="4" w:space="0"/>
              <w:right w:val="single" w:color="auto" w:sz="4" w:space="0"/>
            </w:tcBorders>
            <w:vAlign w:val="center"/>
          </w:tcPr>
          <w:p w14:paraId="09C522D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滚刷具有整体浮动功能和随路面仿形功能，以保证积雪清除干净。</w:t>
            </w:r>
          </w:p>
        </w:tc>
      </w:tr>
      <w:tr w14:paraId="111C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35521FAE">
            <w:pPr>
              <w:rPr>
                <w:rFonts w:hint="eastAsia" w:ascii="宋体" w:hAnsi="宋体" w:eastAsia="宋体" w:cs="宋体"/>
                <w:sz w:val="21"/>
                <w:szCs w:val="21"/>
                <w:lang w:val="en-US" w:eastAsia="zh-CN"/>
              </w:rPr>
            </w:pPr>
            <w:r>
              <w:rPr>
                <w:rFonts w:hint="eastAsia" w:ascii="宋体" w:hAnsi="宋体" w:eastAsia="宋体" w:cs="宋体"/>
                <w:sz w:val="21"/>
                <w:szCs w:val="21"/>
              </w:rPr>
              <w:t>4.2.1</w:t>
            </w:r>
            <w:r>
              <w:rPr>
                <w:rFonts w:hint="eastAsia" w:ascii="宋体" w:hAnsi="宋体" w:eastAsia="宋体" w:cs="宋体"/>
                <w:sz w:val="21"/>
                <w:szCs w:val="21"/>
                <w:lang w:val="en-US" w:eastAsia="zh-CN"/>
              </w:rPr>
              <w:t>6</w:t>
            </w:r>
          </w:p>
        </w:tc>
        <w:tc>
          <w:tcPr>
            <w:tcW w:w="4406" w:type="pct"/>
            <w:tcBorders>
              <w:top w:val="single" w:color="auto" w:sz="4" w:space="0"/>
              <w:left w:val="single" w:color="auto" w:sz="4" w:space="0"/>
              <w:bottom w:val="single" w:color="auto" w:sz="4" w:space="0"/>
              <w:right w:val="single" w:color="auto" w:sz="4" w:space="0"/>
            </w:tcBorders>
            <w:vAlign w:val="center"/>
          </w:tcPr>
          <w:p w14:paraId="5E99452C">
            <w:pPr>
              <w:rPr>
                <w:rFonts w:hint="eastAsia" w:ascii="宋体" w:hAnsi="宋体" w:eastAsia="宋体" w:cs="宋体"/>
                <w:sz w:val="21"/>
                <w:szCs w:val="21"/>
                <w:lang w:val="en-US" w:eastAsia="zh-CN"/>
              </w:rPr>
            </w:pPr>
            <w:r>
              <w:rPr>
                <w:rFonts w:hint="eastAsia" w:ascii="宋体" w:hAnsi="宋体" w:eastAsia="宋体" w:cs="宋体"/>
                <w:sz w:val="21"/>
                <w:szCs w:val="21"/>
              </w:rPr>
              <w:t>交货期：≤</w:t>
            </w:r>
            <w:r>
              <w:rPr>
                <w:rFonts w:hint="eastAsia" w:ascii="宋体" w:hAnsi="宋体" w:eastAsia="宋体" w:cs="宋体"/>
                <w:sz w:val="21"/>
                <w:szCs w:val="21"/>
                <w:lang w:val="en-US" w:eastAsia="zh-CN"/>
              </w:rPr>
              <w:t>3</w:t>
            </w:r>
            <w:r>
              <w:rPr>
                <w:rFonts w:hint="eastAsia" w:ascii="宋体" w:hAnsi="宋体" w:eastAsia="宋体" w:cs="宋体"/>
                <w:sz w:val="21"/>
                <w:szCs w:val="21"/>
              </w:rPr>
              <w:t>0天（</w:t>
            </w:r>
            <w:r>
              <w:rPr>
                <w:rFonts w:hint="eastAsia" w:ascii="宋体" w:hAnsi="宋体" w:eastAsia="宋体" w:cs="宋体"/>
                <w:sz w:val="21"/>
                <w:szCs w:val="21"/>
                <w:lang w:val="en-US" w:eastAsia="zh-CN"/>
              </w:rPr>
              <w:t>合同签订后30天内</w:t>
            </w:r>
            <w:r>
              <w:rPr>
                <w:rFonts w:hint="eastAsia" w:ascii="宋体" w:hAnsi="宋体" w:eastAsia="宋体" w:cs="宋体"/>
                <w:sz w:val="21"/>
                <w:szCs w:val="21"/>
              </w:rPr>
              <w:t>）</w:t>
            </w:r>
          </w:p>
        </w:tc>
      </w:tr>
      <w:tr w14:paraId="6CFF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3" w:type="pct"/>
            <w:tcBorders>
              <w:top w:val="single" w:color="auto" w:sz="4" w:space="0"/>
              <w:left w:val="single" w:color="auto" w:sz="4" w:space="0"/>
              <w:bottom w:val="single" w:color="auto" w:sz="4" w:space="0"/>
              <w:right w:val="single" w:color="auto" w:sz="4" w:space="0"/>
            </w:tcBorders>
            <w:vAlign w:val="center"/>
          </w:tcPr>
          <w:p w14:paraId="16BC015A">
            <w:pPr>
              <w:rPr>
                <w:rFonts w:hint="eastAsia" w:ascii="宋体" w:hAnsi="宋体" w:eastAsia="宋体" w:cs="宋体"/>
                <w:sz w:val="21"/>
                <w:szCs w:val="21"/>
                <w:lang w:val="en-US" w:eastAsia="zh-CN"/>
              </w:rPr>
            </w:pPr>
            <w:r>
              <w:rPr>
                <w:rFonts w:hint="eastAsia" w:ascii="宋体" w:hAnsi="宋体" w:eastAsia="宋体" w:cs="宋体"/>
                <w:sz w:val="21"/>
                <w:szCs w:val="21"/>
              </w:rPr>
              <w:t>4.2.1</w:t>
            </w:r>
            <w:r>
              <w:rPr>
                <w:rFonts w:hint="eastAsia" w:ascii="宋体" w:hAnsi="宋体" w:eastAsia="宋体" w:cs="宋体"/>
                <w:sz w:val="21"/>
                <w:szCs w:val="21"/>
                <w:lang w:val="en-US" w:eastAsia="zh-CN"/>
              </w:rPr>
              <w:t>7</w:t>
            </w:r>
          </w:p>
        </w:tc>
        <w:tc>
          <w:tcPr>
            <w:tcW w:w="4406" w:type="pct"/>
            <w:tcBorders>
              <w:top w:val="single" w:color="auto" w:sz="4" w:space="0"/>
              <w:left w:val="single" w:color="auto" w:sz="4" w:space="0"/>
              <w:bottom w:val="single" w:color="auto" w:sz="4" w:space="0"/>
              <w:right w:val="single" w:color="auto" w:sz="4" w:space="0"/>
            </w:tcBorders>
            <w:vAlign w:val="center"/>
          </w:tcPr>
          <w:p w14:paraId="11C824B2">
            <w:pPr>
              <w:rPr>
                <w:rFonts w:hint="eastAsia" w:ascii="宋体" w:hAnsi="宋体" w:eastAsia="宋体" w:cs="宋体"/>
                <w:sz w:val="21"/>
                <w:szCs w:val="21"/>
                <w:lang w:val="en-US" w:eastAsia="zh-CN"/>
              </w:rPr>
            </w:pPr>
            <w:r>
              <w:rPr>
                <w:rFonts w:hint="eastAsia" w:ascii="宋体" w:hAnsi="宋体" w:eastAsia="宋体" w:cs="宋体"/>
                <w:sz w:val="21"/>
                <w:szCs w:val="21"/>
              </w:rPr>
              <w:t>质保期：24个月</w:t>
            </w:r>
          </w:p>
        </w:tc>
      </w:tr>
    </w:tbl>
    <w:tbl>
      <w:tblPr>
        <w:tblStyle w:val="15"/>
        <w:tblW w:w="499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67"/>
        <w:gridCol w:w="7647"/>
      </w:tblGrid>
      <w:tr w14:paraId="061BA5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789F9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676CD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融雪剂撒布机技术参数要求</w:t>
            </w:r>
          </w:p>
        </w:tc>
      </w:tr>
      <w:tr w14:paraId="3DF744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AF87F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C09682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总质量：≥2500kg</w:t>
            </w:r>
          </w:p>
        </w:tc>
      </w:tr>
      <w:tr w14:paraId="0B0D34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82465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E697A5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外形尺寸（长×宽×高mm）≥5660±×2260±×2100±500</w:t>
            </w:r>
          </w:p>
        </w:tc>
      </w:tr>
      <w:tr w14:paraId="307EC3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16FF9C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19CB1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撒布机适当高度依据《公路养护安全作业规程》（JTG H30-2015）安装闪光箭头（长×宽≥1200mm×400mm，蓝黑底，黄色箭头）、车辆闪光灯（360°旋转闪光灯）</w:t>
            </w:r>
          </w:p>
        </w:tc>
      </w:tr>
      <w:tr w14:paraId="4A0AC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6B9939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47369A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机：整机结构需采用防腐蚀结构设计，贮料仓内部、撒布系统及外露件须经防腐蚀表面处理涂有防腐涂层（静电喷涂工艺，表面喷涂需达到SA2.5级别），保证与盐类材料长期接触后不锈蚀，耐盐雾腐蚀：≥2000小时（须提供各关键部位材料说明）。</w:t>
            </w:r>
          </w:p>
        </w:tc>
      </w:tr>
      <w:tr w14:paraId="0C5B8E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7ACF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635D1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撒布机料仓容量：≥12m³，料仓上方配置过滤网，减少大颗粒或杂物进入设备，保证机构安全运行。</w:t>
            </w:r>
          </w:p>
        </w:tc>
      </w:tr>
      <w:tr w14:paraId="56EB6E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442B0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90C2D8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撒布机撒布由全液压驱动，液压系统工作压力≥12MPa。</w:t>
            </w:r>
          </w:p>
        </w:tc>
      </w:tr>
      <w:tr w14:paraId="5C94EA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ABC61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1482FC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撒布机应具有左右对称、单左方向、单右方向撒布三种撒布模式，撒布宽度：3-10m之间，撒布密度20～120 g/㎡任意可调，可在驾驶室内实现左侧或右侧的单侧撒布，安装有缺料报警装置。</w:t>
            </w:r>
          </w:p>
        </w:tc>
      </w:tr>
      <w:tr w14:paraId="6D8F9A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5B63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E0EFB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驾驶室控制采用智能监控系统，可触摸控制或按钮操作，在驾驶室内控制，可随时对撒布机启动及关闭、撒布量大小、撒盐盘（拨料器）转速等进行任意调节，具有光控料空报警装置。具有查询撒布工作记录功能。</w:t>
            </w:r>
          </w:p>
        </w:tc>
      </w:tr>
      <w:tr w14:paraId="3A7B27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165D9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244AC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撒布盘为全不锈钢材质，直径≥500mm；向上翻转带助力装置；以方便板结融雪物料清除</w:t>
            </w:r>
          </w:p>
        </w:tc>
      </w:tr>
      <w:tr w14:paraId="41A6FC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F50C2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3.10</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B0E4D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撒布盘对地高度可任意调节，以适应不同车型。</w:t>
            </w:r>
          </w:p>
        </w:tc>
      </w:tr>
      <w:tr w14:paraId="45C759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6389B0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3.11</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D85B7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撒布机可实现不经撒布盘，通过向上翻转撒布盘可方便卸除撒布机内剩余融雪剂。</w:t>
            </w:r>
          </w:p>
        </w:tc>
      </w:tr>
      <w:tr w14:paraId="36EACD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A0654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3.12</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6A79B4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制履带式或皮带式或刮板链条式输料器，坚固耐用抗腐蚀性优良，履带有效宽度：≥450mm或皮带及刮板有效宽度：≥420mm，液压泵带动液压变速箱，驱动输料器，能避免打滑、丢转产生的漏撒、撒布不均匀等现象</w:t>
            </w:r>
          </w:p>
        </w:tc>
      </w:tr>
      <w:tr w14:paraId="4759D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7A89E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3.13</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17C0DF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防雨布具备自动或手动启闭防雨篷布的装置，料仓带有过滤安全网，可以滤除融雪剂中大型异物，保护设备安全。</w:t>
            </w:r>
          </w:p>
        </w:tc>
      </w:tr>
      <w:tr w14:paraId="25BE58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E2298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3.14</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1C7EE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料仓内部设有防止融雪剂板结的装置，该装置用于防止由于融雪剂因运输颠簸或受潮板结而无法输送的现象；皮带（履带）上方设有倒V形防堵塞隔板，减少融雪剂对输料器（皮带）的压力。</w:t>
            </w:r>
          </w:p>
        </w:tc>
      </w:tr>
      <w:tr w14:paraId="3BA4F9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8C765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3.15</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6BB065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撒布机出料槽上方安装防护栏，防护栏高度不低于1.5m.确保工人作业安全。</w:t>
            </w:r>
          </w:p>
        </w:tc>
      </w:tr>
      <w:tr w14:paraId="635FDF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5D305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3.16</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C0639F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须安装晚间工作时的车后双向灯。</w:t>
            </w:r>
          </w:p>
        </w:tc>
      </w:tr>
      <w:tr w14:paraId="4ED544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B1E48C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3.17</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3FECD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使用柴油发动机作为动力，辅助柴油箱容积≥20L.</w:t>
            </w:r>
          </w:p>
        </w:tc>
      </w:tr>
      <w:tr w14:paraId="4559D9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6A250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0E934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供货要求</w:t>
            </w:r>
          </w:p>
        </w:tc>
      </w:tr>
      <w:tr w14:paraId="0E12CF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1C63F7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7ACB1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设备整体颜色为工程黄色</w:t>
            </w:r>
          </w:p>
        </w:tc>
      </w:tr>
      <w:tr w14:paraId="408875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389F05E">
            <w:pPr>
              <w:rPr>
                <w:rFonts w:hint="eastAsia" w:ascii="宋体" w:hAnsi="宋体" w:eastAsia="宋体" w:cs="宋体"/>
                <w:sz w:val="21"/>
                <w:szCs w:val="21"/>
                <w:lang w:val="en-US" w:eastAsia="zh-CN"/>
              </w:rPr>
            </w:pPr>
            <w:r>
              <w:rPr>
                <w:rFonts w:hint="eastAsia" w:ascii="宋体" w:hAnsi="宋体" w:eastAsia="宋体" w:cs="宋体"/>
                <w:sz w:val="21"/>
                <w:szCs w:val="21"/>
              </w:rPr>
              <w:t>4.2.1</w:t>
            </w:r>
            <w:r>
              <w:rPr>
                <w:rFonts w:hint="eastAsia" w:ascii="宋体" w:hAnsi="宋体" w:eastAsia="宋体" w:cs="宋体"/>
                <w:sz w:val="21"/>
                <w:szCs w:val="21"/>
                <w:lang w:val="en-US" w:eastAsia="zh-CN"/>
              </w:rPr>
              <w:t>6</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EB7C33">
            <w:pPr>
              <w:rPr>
                <w:rFonts w:hint="eastAsia" w:ascii="宋体" w:hAnsi="宋体" w:eastAsia="宋体" w:cs="宋体"/>
                <w:sz w:val="21"/>
                <w:szCs w:val="21"/>
                <w:lang w:val="en-US" w:eastAsia="zh-CN"/>
              </w:rPr>
            </w:pPr>
            <w:r>
              <w:rPr>
                <w:rFonts w:hint="eastAsia" w:ascii="宋体" w:hAnsi="宋体" w:eastAsia="宋体" w:cs="宋体"/>
                <w:sz w:val="21"/>
                <w:szCs w:val="21"/>
              </w:rPr>
              <w:t>交货期：≤60天（</w:t>
            </w:r>
            <w:r>
              <w:rPr>
                <w:rFonts w:hint="eastAsia" w:ascii="宋体" w:hAnsi="宋体" w:eastAsia="宋体" w:cs="宋体"/>
                <w:sz w:val="21"/>
                <w:szCs w:val="21"/>
                <w:lang w:val="en-US" w:eastAsia="zh-CN"/>
              </w:rPr>
              <w:t>合同签订后30天内</w:t>
            </w:r>
            <w:r>
              <w:rPr>
                <w:rFonts w:hint="eastAsia" w:ascii="宋体" w:hAnsi="宋体" w:eastAsia="宋体" w:cs="宋体"/>
                <w:sz w:val="21"/>
                <w:szCs w:val="21"/>
              </w:rPr>
              <w:t>）</w:t>
            </w:r>
          </w:p>
        </w:tc>
      </w:tr>
      <w:tr w14:paraId="61FA98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9"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4E6C20">
            <w:pPr>
              <w:rPr>
                <w:rFonts w:hint="eastAsia" w:ascii="宋体" w:hAnsi="宋体" w:eastAsia="宋体" w:cs="宋体"/>
                <w:sz w:val="21"/>
                <w:szCs w:val="21"/>
                <w:lang w:val="en-US" w:eastAsia="zh-CN"/>
              </w:rPr>
            </w:pPr>
            <w:r>
              <w:rPr>
                <w:rFonts w:hint="eastAsia" w:ascii="宋体" w:hAnsi="宋体" w:eastAsia="宋体" w:cs="宋体"/>
                <w:sz w:val="21"/>
                <w:szCs w:val="21"/>
              </w:rPr>
              <w:t>4.2.1</w:t>
            </w:r>
            <w:r>
              <w:rPr>
                <w:rFonts w:hint="eastAsia" w:ascii="宋体" w:hAnsi="宋体" w:eastAsia="宋体" w:cs="宋体"/>
                <w:sz w:val="21"/>
                <w:szCs w:val="21"/>
                <w:lang w:val="en-US" w:eastAsia="zh-CN"/>
              </w:rPr>
              <w:t>7</w:t>
            </w:r>
          </w:p>
        </w:tc>
        <w:tc>
          <w:tcPr>
            <w:tcW w:w="4490"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BBBF94">
            <w:pPr>
              <w:rPr>
                <w:rFonts w:hint="eastAsia" w:ascii="宋体" w:hAnsi="宋体" w:eastAsia="宋体" w:cs="宋体"/>
                <w:sz w:val="21"/>
                <w:szCs w:val="21"/>
                <w:lang w:val="en-US" w:eastAsia="zh-CN"/>
              </w:rPr>
            </w:pPr>
            <w:r>
              <w:rPr>
                <w:rFonts w:hint="eastAsia" w:ascii="宋体" w:hAnsi="宋体" w:eastAsia="宋体" w:cs="宋体"/>
                <w:sz w:val="21"/>
                <w:szCs w:val="21"/>
              </w:rPr>
              <w:t>质保期：24个月</w:t>
            </w:r>
          </w:p>
        </w:tc>
      </w:tr>
    </w:tbl>
    <w:p w14:paraId="620CAADB">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17394_WPSOffice_Level1"/>
      <w:bookmarkStart w:id="81" w:name="_Toc27552_WPSOffice_Level1"/>
      <w:bookmarkStart w:id="82" w:name="_Toc5145_WPSOffice_Level1"/>
      <w:bookmarkStart w:id="83" w:name="_Toc1914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8" w:name="_Toc21974_WPSOffice_Level2"/>
      <w:bookmarkStart w:id="89" w:name="_Toc22351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30529_WPSOffice_Level1"/>
      <w:bookmarkStart w:id="91" w:name="_Toc11424_WPSOffice_Level1"/>
      <w:bookmarkStart w:id="92" w:name="_Toc6353_WPSOffice_Level1"/>
      <w:bookmarkStart w:id="93" w:name="_Toc23368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2729_WPSOffice_Level1"/>
      <w:bookmarkStart w:id="96" w:name="_Toc21229_WPSOffice_Level1"/>
      <w:bookmarkStart w:id="97" w:name="_Toc5317_WPSOffice_Level1"/>
      <w:bookmarkStart w:id="98" w:name="_Toc31927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4728_WPSOffice_Level1"/>
      <w:bookmarkStart w:id="100" w:name="_Toc23356_WPSOffice_Level1"/>
      <w:bookmarkStart w:id="101" w:name="_Toc25965_WPSOffice_Level1"/>
      <w:bookmarkStart w:id="102"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10608_WPSOffice_Level1"/>
      <w:bookmarkStart w:id="104" w:name="_Toc23744_WPSOffice_Level1"/>
      <w:bookmarkStart w:id="105" w:name="_Toc18964_WPSOffice_Level1"/>
      <w:bookmarkStart w:id="106"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19601_WPSOffice_Level1"/>
      <w:bookmarkStart w:id="108" w:name="_Toc9006_WPSOffice_Level1"/>
      <w:bookmarkStart w:id="109" w:name="_Toc1578_WPSOffice_Level1"/>
      <w:bookmarkStart w:id="110" w:name="_Toc23751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24082_WPSOffice_Level1"/>
      <w:bookmarkStart w:id="112" w:name="_Toc31314_WPSOffice_Level1"/>
      <w:bookmarkStart w:id="113" w:name="_Toc12459_WPSOffice_Level1"/>
      <w:bookmarkStart w:id="114"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25804_WPSOffice_Level1"/>
      <w:bookmarkStart w:id="118" w:name="_Toc32648_WPSOffice_Level1"/>
      <w:bookmarkStart w:id="119" w:name="_Toc27403_WPSOffice_Level1"/>
      <w:bookmarkStart w:id="120" w:name="_Toc30273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4051_WPSOffice_Level1"/>
      <w:bookmarkStart w:id="122" w:name="_Toc23147_WPSOffice_Level1"/>
      <w:bookmarkStart w:id="123" w:name="_Toc32152_WPSOffice_Level1"/>
      <w:bookmarkStart w:id="124"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7" w:name="_Toc18312_WPSOffice_Level1"/>
      <w:bookmarkStart w:id="128" w:name="_Toc29399_WPSOffice_Level1"/>
      <w:bookmarkStart w:id="129" w:name="_Toc1687_WPSOffice_Level1"/>
      <w:bookmarkStart w:id="130" w:name="_Toc30031_WPSOffice_Level1"/>
      <w:bookmarkStart w:id="131" w:name="_Toc2765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4"/>
        <w:numPr>
          <w:ilvl w:val="0"/>
          <w:numId w:val="0"/>
        </w:numPr>
        <w:ind w:left="417" w:leftChars="0"/>
      </w:pPr>
    </w:p>
    <w:p w14:paraId="266AC9C5">
      <w:pPr>
        <w:rPr>
          <w:rFonts w:ascii="Times New Roman" w:hAnsi="Times New Roman" w:cs="Times New Roman"/>
          <w:sz w:val="24"/>
        </w:rPr>
      </w:pPr>
    </w:p>
    <w:p w14:paraId="6D62F0AA">
      <w:pPr>
        <w:pStyle w:val="4"/>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2" w:name="_Toc32350_WPSOffice_Level1"/>
      <w:bookmarkStart w:id="133" w:name="_Toc12530_WPSOffice_Level1"/>
      <w:bookmarkStart w:id="134" w:name="_Toc8695_WPSOffice_Level1"/>
      <w:bookmarkStart w:id="135" w:name="_Toc14563_WPSOffice_Level1"/>
      <w:bookmarkStart w:id="136" w:name="_Toc18668_WPSOffice_Level1"/>
      <w:r>
        <w:rPr>
          <w:rFonts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7" w:name="_Toc20803_WPSOffice_Level2"/>
      <w:bookmarkStart w:id="138" w:name="_Toc515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39" w:name="_Toc19768_WPSOffice_Level2"/>
      <w:bookmarkStart w:id="140" w:name="_Toc12035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1" w:name="_Toc32085_WPSOffice_Level1"/>
      <w:bookmarkStart w:id="142" w:name="_Toc24567_WPSOffice_Level1"/>
      <w:bookmarkStart w:id="143" w:name="_Toc24530_WPSOffice_Level1"/>
      <w:bookmarkStart w:id="144" w:name="_Toc15186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10436_WPSOffice_Level1"/>
      <w:bookmarkStart w:id="147" w:name="_Toc31445_WPSOffice_Level1"/>
      <w:bookmarkStart w:id="148" w:name="_Toc23545_WPSOffice_Level1"/>
      <w:bookmarkStart w:id="149" w:name="_Toc22815_WPSOffice_Level1"/>
      <w:bookmarkStart w:id="150" w:name="_Toc7738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7600_WPSOffice_Level2"/>
      <w:bookmarkStart w:id="152" w:name="_Toc2807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3" w:name="_Toc19004_WPSOffice_Level1"/>
      <w:bookmarkStart w:id="154" w:name="_Toc5072_WPSOffice_Level1"/>
      <w:bookmarkStart w:id="155" w:name="_Toc1452_WPSOffice_Level1"/>
      <w:bookmarkStart w:id="156" w:name="_Toc18547_WPSOffice_Level1"/>
      <w:bookmarkStart w:id="157"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6"/>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9267_WPSOffice_Level1"/>
      <w:bookmarkStart w:id="159" w:name="_Toc5403_WPSOffice_Level1"/>
      <w:bookmarkStart w:id="160" w:name="_Toc3893_WPSOffice_Level1"/>
      <w:bookmarkStart w:id="161" w:name="_Toc12019_WPSOffice_Level1"/>
      <w:bookmarkStart w:id="162"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6"/>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6"/>
        <w:jc w:val="right"/>
        <w:rPr>
          <w:u w:val="single"/>
        </w:rPr>
      </w:pPr>
      <w:r>
        <w:rPr>
          <w:rFonts w:ascii="Times New Roman" w:hAnsi="Times New Roman" w:cs="Times New Roman"/>
          <w:sz w:val="24"/>
        </w:rPr>
        <w:t>年月日</w:t>
      </w:r>
    </w:p>
    <w:p w14:paraId="728D4E5A">
      <w:pPr>
        <w:pStyle w:val="6"/>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6"/>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6"/>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6"/>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6"/>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6"/>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6"/>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6"/>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6"/>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6"/>
        <w:rPr>
          <w:rFonts w:ascii="宋体" w:hAnsi="宋体" w:eastAsia="宋体" w:cs="宋体"/>
          <w:sz w:val="28"/>
          <w:szCs w:val="28"/>
        </w:rPr>
      </w:pPr>
      <w:r>
        <w:rPr>
          <w:rFonts w:hint="eastAsia" w:ascii="宋体" w:hAnsi="宋体" w:eastAsia="宋体" w:cs="宋体"/>
          <w:sz w:val="28"/>
          <w:szCs w:val="28"/>
        </w:rPr>
        <w:t>备品备件清单</w:t>
      </w:r>
    </w:p>
    <w:p w14:paraId="7843AFDF">
      <w:pPr>
        <w:pStyle w:val="6"/>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6"/>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6"/>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6"/>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6"/>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0309B"/>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41D7E"/>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D454B3"/>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6236D"/>
    <w:rsid w:val="3F5F4471"/>
    <w:rsid w:val="3F993F04"/>
    <w:rsid w:val="3FA806EF"/>
    <w:rsid w:val="3FC40205"/>
    <w:rsid w:val="3FCD4245"/>
    <w:rsid w:val="3FE24677"/>
    <w:rsid w:val="3FFF04B0"/>
    <w:rsid w:val="401A5EF0"/>
    <w:rsid w:val="40244992"/>
    <w:rsid w:val="40271F5C"/>
    <w:rsid w:val="40273D0A"/>
    <w:rsid w:val="40316936"/>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9652E"/>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11B49"/>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80585"/>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Title"/>
    <w:basedOn w:val="1"/>
    <w:next w:val="1"/>
    <w:autoRedefine/>
    <w:qFormat/>
    <w:uiPriority w:val="0"/>
    <w:pPr>
      <w:jc w:val="center"/>
    </w:pPr>
    <w:rPr>
      <w:sz w:val="30"/>
      <w:szCs w:val="30"/>
    </w:rPr>
  </w:style>
  <w:style w:type="paragraph" w:styleId="14">
    <w:name w:val="Body Text First Indent 2"/>
    <w:basedOn w:val="7"/>
    <w:next w:val="6"/>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4"/>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1"/>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9"/>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4106</Words>
  <Characters>4514</Characters>
  <Lines>141</Lines>
  <Paragraphs>39</Paragraphs>
  <TotalTime>16</TotalTime>
  <ScaleCrop>false</ScaleCrop>
  <LinksUpToDate>false</LinksUpToDate>
  <CharactersWithSpaces>4740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2025-11-12T02:22:12Z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D92DFE8FFE704291BABD0619B49DA296_13</vt:lpwstr>
  </property>
  <property fmtid="{D5CDD505-2E9C-101B-9397-08002B2CF9AE}" pid="4" name="KSOTemplateDocerSaveRecord">
    <vt:lpwstr>eyJoZGlkIjoiODQ1N2I3OGFmYzhhZmVlYzE5NzU4OTRlOWE3OTk4OWYiLCJ1c2VySWQiOiIzMTExOTYxMzUifQ==</vt:lpwstr>
  </property>
</Properties>
</file>